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71ADF1E3"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00260B41">
        <w:rPr>
          <w:color w:val="000000"/>
          <w:sz w:val="22"/>
          <w:szCs w:val="22"/>
          <w:lang w:val="lt-LT" w:eastAsia="en-GB"/>
        </w:rPr>
        <w:t>5</w:t>
      </w:r>
      <w:r w:rsidRPr="00370648">
        <w:rPr>
          <w:color w:val="000000"/>
          <w:sz w:val="22"/>
          <w:szCs w:val="22"/>
          <w:lang w:val="lt-LT" w:eastAsia="en-GB"/>
        </w:rPr>
        <w:t xml:space="preserve"> m. </w:t>
      </w:r>
      <w:r w:rsidR="00260B41">
        <w:rPr>
          <w:color w:val="000000"/>
          <w:sz w:val="22"/>
          <w:szCs w:val="22"/>
          <w:lang w:val="lt-LT" w:eastAsia="en-GB"/>
        </w:rPr>
        <w:t>vasario</w:t>
      </w:r>
      <w:r w:rsidRPr="00370648">
        <w:rPr>
          <w:color w:val="000000"/>
          <w:sz w:val="22"/>
          <w:szCs w:val="22"/>
          <w:lang w:val="lt-LT" w:eastAsia="en-GB"/>
        </w:rPr>
        <w:t xml:space="preserve"> </w:t>
      </w:r>
      <w:r w:rsidR="00100460">
        <w:rPr>
          <w:color w:val="000000"/>
          <w:sz w:val="22"/>
          <w:szCs w:val="22"/>
          <w:lang w:val="lt-LT" w:eastAsia="en-GB"/>
        </w:rPr>
        <w:t>1</w:t>
      </w:r>
      <w:r w:rsidR="007845E4">
        <w:rPr>
          <w:color w:val="000000"/>
          <w:sz w:val="22"/>
          <w:szCs w:val="22"/>
          <w:lang w:val="lt-LT" w:eastAsia="en-GB"/>
        </w:rPr>
        <w:t>8</w:t>
      </w:r>
      <w:r w:rsidRPr="00370648">
        <w:rPr>
          <w:color w:val="000000"/>
          <w:sz w:val="22"/>
          <w:szCs w:val="22"/>
          <w:lang w:val="lt-LT" w:eastAsia="en-GB"/>
        </w:rPr>
        <w:t xml:space="preserve">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Viešoji įstaiga CPO LT</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(tarptautinis)</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Duomenų saugyklų techninės įrangos gamintojo garantijos priežiūros pratęsimo paslaugos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29D3AC6D" w14:textId="77777777" w:rsidR="00205AB1" w:rsidRPr="00370648" w:rsidRDefault="00205AB1" w:rsidP="00205AB1">
      <w:pPr>
        <w:pStyle w:val="Body"/>
        <w:jc w:val="right"/>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4098AE7B" w14:textId="77777777" w:rsidR="00174825"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Viešoji įstaiga CPO LT (toliau – CPO LT arba perkančioji organizacija) vykdo viešąjį pirkimą atviro konkurso būdu (toliau – pirkimas). CPO LT kontaktinis asmuo – Rūta Vitkauskienė, tel. +370 666 29158, el. p. </w:t>
      </w:r>
      <w:proofErr w:type="spellStart"/>
      <w:r w:rsidRPr="00370648">
        <w:rPr>
          <w:lang w:val="lt-LT"/>
        </w:rPr>
        <w:t>ruta.vitkauskiene@cpo.lt</w:t>
      </w:r>
      <w:proofErr w:type="spellEnd"/>
      <w:r w:rsidRPr="00370648">
        <w:rPr>
          <w:lang w:val="lt-LT"/>
        </w:rPr>
        <w:t>.</w:t>
      </w:r>
      <w:r w:rsidRPr="00370648">
        <w:rPr>
          <w:lang w:val="lt-LT"/>
        </w:rPr>
        <w:tab/>
      </w:r>
      <w:r w:rsidRPr="00370648">
        <w:rPr>
          <w:lang w:val="lt-LT"/>
        </w:rPr>
        <w:br/>
      </w:r>
      <w:r w:rsidRPr="00370648">
        <w:rPr>
          <w:lang w:val="lt-LT"/>
        </w:rPr>
        <w:tab/>
        <w:t xml:space="preserve">1.2. CPO LT pirkimą atlieka kitai perkančiajai organizacijai: Valstybės skaitmeninių sprendimų agentūra (kodas: 188772433). Tais atvejais, kai CPO LT atlieka pirkimą kitai perkančiajai organizacijai, pirkimo sąlygų nuostatose, susijusiose su sutarties sudarymu ir kainos priimtinumu, pirkimo tikslingumo ir pirkimo objekto naudojimo pagal paskirtį įvertinimu (pirkimo nutraukimo atveju), pirkimo objekto apžiūra, perkančiąja organizacija laikoma ta perkančioji organizacija, su kuria bus sudaryta sutartis. Sutartį pasirašys Valstybės skaitmeninių sprendimų agentūra (kodas: 188772433). </w:t>
      </w:r>
      <w:r w:rsidRPr="00370648">
        <w:rPr>
          <w:lang w:val="lt-LT"/>
        </w:rPr>
        <w:tab/>
      </w:r>
      <w:r w:rsidRPr="00370648">
        <w:rPr>
          <w:lang w:val="lt-LT"/>
        </w:rPr>
        <w:br/>
      </w:r>
      <w:r w:rsidRPr="00370648">
        <w:rPr>
          <w:lang w:val="lt-LT"/>
        </w:rPr>
        <w:tab/>
        <w:t xml:space="preserve">1.3. Pirkimas neatliekamas naudojantis centralizuotų pirkimų katalogu, nes </w:t>
      </w:r>
      <w:r w:rsidR="00174825">
        <w:rPr>
          <w:lang w:val="lt-LT"/>
        </w:rPr>
        <w:t>kataloge perkamų paslaugų nėra</w:t>
      </w:r>
      <w:r w:rsidRPr="00370648">
        <w:rPr>
          <w:lang w:val="lt-LT"/>
        </w:rPr>
        <w:t>.</w:t>
      </w:r>
      <w:r w:rsidRPr="00370648">
        <w:rPr>
          <w:lang w:val="lt-LT"/>
        </w:rPr>
        <w:tab/>
      </w:r>
      <w:r w:rsidRPr="00370648">
        <w:rPr>
          <w:lang w:val="lt-LT"/>
        </w:rPr>
        <w:br/>
      </w:r>
      <w:r w:rsidRPr="00370648">
        <w:rPr>
          <w:lang w:val="lt-LT"/>
        </w:rPr>
        <w:tab/>
        <w:t>1.4. Perkančioji organizacija nerezervuoja teisės dalyvauti pirkime.</w:t>
      </w:r>
    </w:p>
    <w:p w14:paraId="411EFC7A" w14:textId="77777777" w:rsidR="00174825" w:rsidRDefault="00205AB1" w:rsidP="00205AB1">
      <w:pPr>
        <w:pStyle w:val="Body2"/>
        <w:rPr>
          <w:lang w:val="lt-LT"/>
        </w:rPr>
      </w:pPr>
      <w:r w:rsidRPr="00370648">
        <w:rPr>
          <w:lang w:val="lt-LT"/>
        </w:rPr>
        <w:tab/>
        <w:t>1.5. Stebėtojai dalyvauti Komisijos posėdžiuose nėra kviečiami.</w:t>
      </w:r>
    </w:p>
    <w:p w14:paraId="74618816" w14:textId="4F6FC0CC" w:rsidR="0040477F" w:rsidRDefault="00205AB1" w:rsidP="00205AB1">
      <w:pPr>
        <w:pStyle w:val="Body2"/>
        <w:rPr>
          <w:lang w:val="lt-LT"/>
        </w:rPr>
      </w:pPr>
      <w:r w:rsidRPr="00370648">
        <w:rPr>
          <w:lang w:val="lt-LT"/>
        </w:rPr>
        <w:tab/>
        <w:t xml:space="preserve">1.6. Atliekamas žaliasis pirkimas. Pirkimas vykdomas vadovaujantis Lietuvos Respublikos aplinkos ministro 2011 m. birželio 28 d. įsakymo Nr. D1-508 „Dėl Aplinkos apsaugos kriterijų taikymo, vykdant žaliuosius pirkimus, tvarkos aprašo patvirtinimo“ </w:t>
      </w:r>
      <w:r w:rsidR="00B257FB">
        <w:rPr>
          <w:lang w:val="lt-LT"/>
        </w:rPr>
        <w:t>4.4.3</w:t>
      </w:r>
      <w:r w:rsidR="00C20E76">
        <w:rPr>
          <w:lang w:val="lt-LT"/>
        </w:rPr>
        <w:t xml:space="preserve"> </w:t>
      </w:r>
      <w:r w:rsidR="00B257FB">
        <w:rPr>
          <w:lang w:val="lt-LT"/>
        </w:rPr>
        <w:t xml:space="preserve">ir </w:t>
      </w:r>
      <w:r w:rsidR="00174825">
        <w:rPr>
          <w:lang w:val="lt-LT"/>
        </w:rPr>
        <w:t>4.4.</w:t>
      </w:r>
      <w:r w:rsidR="00B257FB">
        <w:rPr>
          <w:lang w:val="lt-LT"/>
        </w:rPr>
        <w:t>4.</w:t>
      </w:r>
      <w:r w:rsidR="00D30E46">
        <w:rPr>
          <w:lang w:val="lt-LT"/>
        </w:rPr>
        <w:t>1</w:t>
      </w:r>
      <w:r w:rsidR="00174825">
        <w:rPr>
          <w:lang w:val="lt-LT"/>
        </w:rPr>
        <w:t>.</w:t>
      </w:r>
      <w:r w:rsidR="00B257FB">
        <w:rPr>
          <w:lang w:val="lt-LT"/>
        </w:rPr>
        <w:t xml:space="preserve"> </w:t>
      </w:r>
      <w:r w:rsidRPr="00370648">
        <w:rPr>
          <w:lang w:val="lt-LT"/>
        </w:rPr>
        <w:t>punktu. Aplinkos apaugos kriterijai nustatyti</w:t>
      </w:r>
      <w:r w:rsidR="00211856">
        <w:rPr>
          <w:lang w:val="lt-LT"/>
        </w:rPr>
        <w:t xml:space="preserve"> Specialiųjų pirkimo sąlygų priede „Sutarties projektas</w:t>
      </w:r>
      <w:r w:rsidR="00211856" w:rsidRPr="00211856">
        <w:rPr>
          <w:lang w:val="da-DK"/>
        </w:rPr>
        <w:t>”</w:t>
      </w:r>
      <w:r w:rsidR="00211856">
        <w:rPr>
          <w:lang w:val="da-DK"/>
        </w:rPr>
        <w:t>.</w:t>
      </w:r>
      <w:r w:rsidRPr="00370648">
        <w:rPr>
          <w:lang w:val="lt-LT"/>
        </w:rPr>
        <w:tab/>
      </w:r>
      <w:r w:rsidRPr="00370648">
        <w:rPr>
          <w:lang w:val="lt-LT"/>
        </w:rPr>
        <w:br/>
      </w:r>
      <w:r w:rsidRPr="00370648">
        <w:rPr>
          <w:lang w:val="lt-LT"/>
        </w:rPr>
        <w:tab/>
        <w:t>1.7. Skelbimas apie pirkimą paskelbtas Centrinėje viešųjų pirkimų informacinėje sistemoje (toliau – CVP IS) adresu (https://viesiejipirkimai.lt) ir Europos Sąjungos oficialiajame leidinyje. Pirkimo dokumentai, jų paaiškinimai, patikslinimai skelbiami CVP IS (https://viesiejipirkimai.lt). Išankstinis skelbimas apie pirkimą nebuvo paskelbtas.</w:t>
      </w:r>
      <w:r w:rsidRPr="00370648">
        <w:rPr>
          <w:lang w:val="lt-LT"/>
        </w:rPr>
        <w:tab/>
      </w:r>
      <w:r w:rsidRPr="00370648">
        <w:rPr>
          <w:lang w:val="lt-LT"/>
        </w:rPr>
        <w:br/>
      </w:r>
      <w:r w:rsidRPr="00370648">
        <w:rPr>
          <w:lang w:val="lt-LT"/>
        </w:rPr>
        <w:tab/>
        <w:t>1.8. Pirkime neleidžiama pateikti alternatyvių pasiūlymų. Tiekėjui pateikus alternatyvų pasiūlymą, jo pasiūlymas ir alternatyvus pasiūlymas bus atmesti.</w:t>
      </w:r>
      <w:r w:rsidRPr="00370648">
        <w:rPr>
          <w:lang w:val="lt-LT"/>
        </w:rPr>
        <w:tab/>
      </w:r>
      <w:r w:rsidRPr="00370648">
        <w:rPr>
          <w:lang w:val="lt-LT"/>
        </w:rPr>
        <w:br/>
      </w:r>
      <w:r w:rsidRPr="00370648">
        <w:rPr>
          <w:lang w:val="lt-LT"/>
        </w:rPr>
        <w:tab/>
        <w:t>1.</w:t>
      </w:r>
      <w:r w:rsidR="005226E3">
        <w:rPr>
          <w:lang w:val="lt-LT"/>
        </w:rPr>
        <w:t>9</w:t>
      </w:r>
      <w:r w:rsidRPr="00370648">
        <w:rPr>
          <w:lang w:val="lt-LT"/>
        </w:rPr>
        <w:t>. Bendrosios pirkimo sąlygos yra neatskiriama šių pirkimo sąlygų dalis. Prie specialiųjų pirkimo sąlygų pridedami šie priedai:</w:t>
      </w:r>
      <w:r w:rsidRPr="00370648">
        <w:rPr>
          <w:lang w:val="lt-LT"/>
        </w:rPr>
        <w:tab/>
      </w:r>
      <w:r w:rsidRPr="00370648">
        <w:rPr>
          <w:lang w:val="lt-LT"/>
        </w:rPr>
        <w:br/>
      </w:r>
      <w:r w:rsidRPr="00370648">
        <w:rPr>
          <w:lang w:val="lt-LT"/>
        </w:rPr>
        <w:tab/>
        <w:t>1.</w:t>
      </w:r>
      <w:r w:rsidR="005226E3">
        <w:rPr>
          <w:lang w:val="lt-LT"/>
        </w:rPr>
        <w:t>9</w:t>
      </w:r>
      <w:r w:rsidRPr="00370648">
        <w:rPr>
          <w:lang w:val="lt-LT"/>
        </w:rPr>
        <w:t>.1. „Terminai“</w:t>
      </w:r>
      <w:r w:rsidR="0040477F">
        <w:rPr>
          <w:lang w:val="lt-LT"/>
        </w:rPr>
        <w:t xml:space="preserve"> (1 priedas).</w:t>
      </w:r>
      <w:r w:rsidRPr="00370648">
        <w:rPr>
          <w:lang w:val="lt-LT"/>
        </w:rPr>
        <w:tab/>
      </w:r>
      <w:r w:rsidRPr="00370648">
        <w:rPr>
          <w:lang w:val="lt-LT"/>
        </w:rPr>
        <w:br/>
      </w:r>
      <w:r w:rsidRPr="00370648">
        <w:rPr>
          <w:lang w:val="lt-LT"/>
        </w:rPr>
        <w:tab/>
        <w:t>1.</w:t>
      </w:r>
      <w:r w:rsidR="005226E3">
        <w:rPr>
          <w:lang w:val="lt-LT"/>
        </w:rPr>
        <w:t>9</w:t>
      </w:r>
      <w:r w:rsidRPr="00370648">
        <w:rPr>
          <w:lang w:val="lt-LT"/>
        </w:rPr>
        <w:t>.2. „Techninė specifikacija“</w:t>
      </w:r>
      <w:r w:rsidR="0040477F">
        <w:rPr>
          <w:lang w:val="lt-LT"/>
        </w:rPr>
        <w:t xml:space="preserve"> (2 priedas).</w:t>
      </w:r>
    </w:p>
    <w:p w14:paraId="28C9DA56" w14:textId="77777777" w:rsidR="000C0B14" w:rsidRDefault="00205AB1" w:rsidP="000C0B14">
      <w:pPr>
        <w:pStyle w:val="Body2"/>
        <w:ind w:firstLine="720"/>
        <w:rPr>
          <w:lang w:val="lt-LT"/>
        </w:rPr>
      </w:pPr>
      <w:r w:rsidRPr="00370648">
        <w:rPr>
          <w:lang w:val="lt-LT"/>
        </w:rPr>
        <w:t>1.</w:t>
      </w:r>
      <w:r w:rsidR="005226E3">
        <w:rPr>
          <w:lang w:val="lt-LT"/>
        </w:rPr>
        <w:t>9</w:t>
      </w:r>
      <w:r w:rsidRPr="00370648">
        <w:rPr>
          <w:lang w:val="lt-LT"/>
        </w:rPr>
        <w:t>.3. „Pasiūlymo forma“</w:t>
      </w:r>
      <w:r w:rsidR="000C0B14">
        <w:rPr>
          <w:lang w:val="lt-LT"/>
        </w:rPr>
        <w:t xml:space="preserve"> (3 priedas).</w:t>
      </w:r>
      <w:r w:rsidRPr="00370648">
        <w:rPr>
          <w:lang w:val="lt-LT"/>
        </w:rPr>
        <w:tab/>
      </w:r>
      <w:r w:rsidRPr="00370648">
        <w:rPr>
          <w:lang w:val="lt-LT"/>
        </w:rPr>
        <w:br/>
      </w:r>
      <w:r w:rsidRPr="00370648">
        <w:rPr>
          <w:lang w:val="lt-LT"/>
        </w:rPr>
        <w:tab/>
        <w:t>1.</w:t>
      </w:r>
      <w:r w:rsidR="005226E3">
        <w:rPr>
          <w:lang w:val="lt-LT"/>
        </w:rPr>
        <w:t>9</w:t>
      </w:r>
      <w:r w:rsidRPr="00370648">
        <w:rPr>
          <w:lang w:val="lt-LT"/>
        </w:rPr>
        <w:t xml:space="preserve">.4. Tiekėjų pašalinimo pagrindai </w:t>
      </w:r>
      <w:r w:rsidR="000C0B14">
        <w:rPr>
          <w:lang w:val="lt-LT"/>
        </w:rPr>
        <w:t>(4 priedas).</w:t>
      </w:r>
    </w:p>
    <w:p w14:paraId="119814AC" w14:textId="09D1FA34" w:rsidR="000C0B14" w:rsidRDefault="00205AB1" w:rsidP="000C0B14">
      <w:pPr>
        <w:pStyle w:val="Body2"/>
        <w:ind w:firstLine="720"/>
        <w:rPr>
          <w:lang w:val="lt-LT"/>
        </w:rPr>
      </w:pPr>
      <w:r w:rsidRPr="00370648">
        <w:rPr>
          <w:lang w:val="lt-LT"/>
        </w:rPr>
        <w:t>1.</w:t>
      </w:r>
      <w:r w:rsidR="005226E3">
        <w:rPr>
          <w:lang w:val="lt-LT"/>
        </w:rPr>
        <w:t>9</w:t>
      </w:r>
      <w:r w:rsidRPr="00370648">
        <w:rPr>
          <w:lang w:val="lt-LT"/>
        </w:rPr>
        <w:t>.5. Europos bendrasis viešųjų pirkimų dokumentas (EBVPD)</w:t>
      </w:r>
      <w:r w:rsidR="000C0B14">
        <w:rPr>
          <w:lang w:val="lt-LT"/>
        </w:rPr>
        <w:t xml:space="preserve"> (5 priedas).</w:t>
      </w:r>
      <w:r w:rsidRPr="00370648">
        <w:rPr>
          <w:lang w:val="lt-LT"/>
        </w:rPr>
        <w:tab/>
      </w:r>
      <w:r w:rsidRPr="00370648">
        <w:rPr>
          <w:lang w:val="lt-LT"/>
        </w:rPr>
        <w:br/>
      </w:r>
      <w:r w:rsidRPr="00370648">
        <w:rPr>
          <w:lang w:val="lt-LT"/>
        </w:rPr>
        <w:tab/>
        <w:t>1.</w:t>
      </w:r>
      <w:r w:rsidR="005226E3">
        <w:rPr>
          <w:lang w:val="lt-LT"/>
        </w:rPr>
        <w:t>9</w:t>
      </w:r>
      <w:r w:rsidRPr="00370648">
        <w:rPr>
          <w:lang w:val="lt-LT"/>
        </w:rPr>
        <w:t>.6. Tiekėjo deklaracija dėl atitikties Reglamento nuostatoms juridiniam asmeniui</w:t>
      </w:r>
      <w:r w:rsidR="000C0B14">
        <w:rPr>
          <w:lang w:val="lt-LT"/>
        </w:rPr>
        <w:t xml:space="preserve"> (6 priedas).</w:t>
      </w:r>
      <w:r w:rsidRPr="00370648">
        <w:rPr>
          <w:lang w:val="lt-LT"/>
        </w:rPr>
        <w:tab/>
      </w:r>
      <w:r w:rsidRPr="00370648">
        <w:rPr>
          <w:lang w:val="lt-LT"/>
        </w:rPr>
        <w:br/>
      </w:r>
      <w:r w:rsidRPr="00370648">
        <w:rPr>
          <w:lang w:val="lt-LT"/>
        </w:rPr>
        <w:tab/>
        <w:t>1.</w:t>
      </w:r>
      <w:r w:rsidR="005226E3">
        <w:rPr>
          <w:lang w:val="lt-LT"/>
        </w:rPr>
        <w:t>9</w:t>
      </w:r>
      <w:r w:rsidRPr="00370648">
        <w:rPr>
          <w:lang w:val="lt-LT"/>
        </w:rPr>
        <w:t>.7. Tiekėjo deklaracija dėl atitikties Reglamento nuostatoms fiziniam asmeniui</w:t>
      </w:r>
      <w:r w:rsidR="000C0B14">
        <w:rPr>
          <w:lang w:val="lt-LT"/>
        </w:rPr>
        <w:t xml:space="preserve"> (7 priedas).</w:t>
      </w:r>
      <w:r w:rsidRPr="00370648">
        <w:rPr>
          <w:lang w:val="lt-LT"/>
        </w:rPr>
        <w:tab/>
      </w:r>
      <w:r w:rsidRPr="00370648">
        <w:rPr>
          <w:lang w:val="lt-LT"/>
        </w:rPr>
        <w:br/>
      </w:r>
      <w:r w:rsidRPr="00370648">
        <w:rPr>
          <w:lang w:val="lt-LT"/>
        </w:rPr>
        <w:tab/>
        <w:t>1.</w:t>
      </w:r>
      <w:r w:rsidR="005226E3">
        <w:rPr>
          <w:lang w:val="lt-LT"/>
        </w:rPr>
        <w:t>9</w:t>
      </w:r>
      <w:r w:rsidRPr="00370648">
        <w:rPr>
          <w:lang w:val="lt-LT"/>
        </w:rPr>
        <w:t>.</w:t>
      </w:r>
      <w:r w:rsidR="00357CA0">
        <w:rPr>
          <w:lang w:val="lt-LT"/>
        </w:rPr>
        <w:t>8</w:t>
      </w:r>
      <w:r w:rsidRPr="00370648">
        <w:rPr>
          <w:lang w:val="lt-LT"/>
        </w:rPr>
        <w:t xml:space="preserve"> Nacionalinio saugumo reikalavimų atitikties deklaracijos forma</w:t>
      </w:r>
      <w:r w:rsidR="000C0B14">
        <w:rPr>
          <w:lang w:val="lt-LT"/>
        </w:rPr>
        <w:t xml:space="preserve"> (</w:t>
      </w:r>
      <w:r w:rsidR="00357CA0">
        <w:rPr>
          <w:lang w:val="lt-LT"/>
        </w:rPr>
        <w:t>8</w:t>
      </w:r>
      <w:r w:rsidR="000C0B14">
        <w:rPr>
          <w:lang w:val="lt-LT"/>
        </w:rPr>
        <w:t xml:space="preserve"> priedas).</w:t>
      </w:r>
    </w:p>
    <w:p w14:paraId="1E98E578" w14:textId="382801EA" w:rsidR="00FC4481" w:rsidRDefault="000C0B14" w:rsidP="000C0B14">
      <w:pPr>
        <w:pStyle w:val="Body2"/>
        <w:ind w:firstLine="720"/>
        <w:rPr>
          <w:lang w:val="lt-LT"/>
        </w:rPr>
      </w:pPr>
      <w:r>
        <w:rPr>
          <w:lang w:val="lt-LT"/>
        </w:rPr>
        <w:lastRenderedPageBreak/>
        <w:t>1.9.</w:t>
      </w:r>
      <w:r w:rsidR="00357CA0">
        <w:rPr>
          <w:lang w:val="lt-LT"/>
        </w:rPr>
        <w:t>9</w:t>
      </w:r>
      <w:r>
        <w:rPr>
          <w:lang w:val="lt-LT"/>
        </w:rPr>
        <w:t>. Sutarties projektas (Bendrosios ir Specialiosios sąlygos su priedais) (</w:t>
      </w:r>
      <w:r w:rsidR="00357CA0">
        <w:rPr>
          <w:lang w:val="lt-LT"/>
        </w:rPr>
        <w:t>9</w:t>
      </w:r>
      <w:r>
        <w:rPr>
          <w:lang w:val="lt-LT"/>
        </w:rPr>
        <w:t xml:space="preserve"> priedas).</w:t>
      </w:r>
      <w:r w:rsidR="00205AB1" w:rsidRPr="00370648">
        <w:rPr>
          <w:lang w:val="lt-LT"/>
        </w:rPr>
        <w:br/>
      </w:r>
      <w:r w:rsidR="00205AB1" w:rsidRPr="00370648">
        <w:rPr>
          <w:lang w:val="lt-LT"/>
        </w:rPr>
        <w:tab/>
      </w:r>
      <w:r w:rsidR="00205AB1" w:rsidRPr="00370648">
        <w:rPr>
          <w:lang w:val="lt-LT"/>
        </w:rPr>
        <w:br/>
      </w:r>
      <w:r w:rsidR="00205AB1" w:rsidRPr="00370648">
        <w:rPr>
          <w:lang w:val="lt-LT"/>
        </w:rPr>
        <w:tab/>
        <w:t>2. PIRKIMO OBJEKTAS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2.1. Perkančioji organizacija numato įsigyti Duomenų saugyklų techninės įrangos gamintojo garantijos priežiūros pratęsimo paslaug</w:t>
      </w:r>
      <w:r w:rsidR="0040477F">
        <w:rPr>
          <w:lang w:val="lt-LT"/>
        </w:rPr>
        <w:t>a</w:t>
      </w:r>
      <w:r w:rsidR="00205AB1" w:rsidRPr="00370648">
        <w:rPr>
          <w:lang w:val="lt-LT"/>
        </w:rPr>
        <w:t xml:space="preserve">s. Reikalavimai pirkimo objektui nustatyti specialiųjų pirkimo sąlygų </w:t>
      </w:r>
      <w:r w:rsidR="00F92A21">
        <w:rPr>
          <w:lang w:val="lt-LT"/>
        </w:rPr>
        <w:t xml:space="preserve">2 </w:t>
      </w:r>
      <w:r w:rsidR="00205AB1" w:rsidRPr="00370648">
        <w:rPr>
          <w:lang w:val="lt-LT"/>
        </w:rPr>
        <w:t>priede „Techninė specifikacija“.</w:t>
      </w:r>
      <w:r w:rsidR="00205AB1" w:rsidRPr="00370648">
        <w:rPr>
          <w:lang w:val="lt-LT"/>
        </w:rPr>
        <w:tab/>
      </w:r>
      <w:r w:rsidR="00205AB1" w:rsidRPr="00370648">
        <w:rPr>
          <w:lang w:val="lt-LT"/>
        </w:rPr>
        <w:br/>
      </w:r>
      <w:r w:rsidR="00205AB1" w:rsidRPr="00370648">
        <w:rPr>
          <w:lang w:val="lt-LT"/>
        </w:rPr>
        <w:tab/>
        <w:t xml:space="preserve">2.2. Pirkimo objektas į dalis neskaidomas. Pirkimo apimtys, reikalavimai ir techninė specifikacija apibrėžti specialiųjų pirkimo sąlygų </w:t>
      </w:r>
      <w:r w:rsidR="00F92A21">
        <w:rPr>
          <w:lang w:val="lt-LT"/>
        </w:rPr>
        <w:t xml:space="preserve">3 ir 2 </w:t>
      </w:r>
      <w:r w:rsidR="00205AB1" w:rsidRPr="00370648">
        <w:rPr>
          <w:lang w:val="lt-LT"/>
        </w:rPr>
        <w:t xml:space="preserve">prieduose „Pasiūlymo forma“ ir „Techninė specifikacija“. </w:t>
      </w:r>
      <w:r w:rsidR="00F92A21">
        <w:rPr>
          <w:lang w:val="lt-LT"/>
        </w:rPr>
        <w:t>Pirkimo objektas neskaidomas į at</w:t>
      </w:r>
      <w:r w:rsidR="00ED2D0E">
        <w:rPr>
          <w:lang w:val="lt-LT"/>
        </w:rPr>
        <w:t>skiras pirkimo dalis, kadangi</w:t>
      </w:r>
      <w:r w:rsidR="00205AB1" w:rsidRPr="00370648">
        <w:rPr>
          <w:lang w:val="lt-LT"/>
        </w:rPr>
        <w:t xml:space="preserve"> </w:t>
      </w:r>
      <w:proofErr w:type="spellStart"/>
      <w:r w:rsidR="00ED2D0E">
        <w:rPr>
          <w:lang w:val="lt-LT"/>
        </w:rPr>
        <w:t>v</w:t>
      </w:r>
      <w:r w:rsidR="00205AB1" w:rsidRPr="00370648">
        <w:rPr>
          <w:lang w:val="lt-LT"/>
        </w:rPr>
        <w:t>irtualizuotos</w:t>
      </w:r>
      <w:proofErr w:type="spellEnd"/>
      <w:r w:rsidR="00205AB1" w:rsidRPr="00370648">
        <w:rPr>
          <w:lang w:val="lt-LT"/>
        </w:rPr>
        <w:t xml:space="preserve"> duomenų saugyklos, lokalios duomenų saugyklos ir „</w:t>
      </w:r>
      <w:proofErr w:type="spellStart"/>
      <w:r w:rsidR="00205AB1" w:rsidRPr="00370648">
        <w:rPr>
          <w:lang w:val="lt-LT"/>
        </w:rPr>
        <w:t>Near</w:t>
      </w:r>
      <w:proofErr w:type="spellEnd"/>
      <w:r w:rsidR="00205AB1" w:rsidRPr="00370648">
        <w:rPr>
          <w:lang w:val="lt-LT"/>
        </w:rPr>
        <w:t xml:space="preserve"> line“ tipo saugyklos – priklauso tai pačiai techninei infrastruktūrai. Siekiant užtikrinti tinkamą šios infrastruktūros veikimą, būtina užtikrinti vieningą techninę priežiūrą. Dalijant pirkimą į atskiras dalis, gali atsirasti suderinamumo problemų tarp skirtingų paslaugų teikėjų, kas gali kelti riziką tinkama</w:t>
      </w:r>
      <w:r w:rsidR="008669E7">
        <w:rPr>
          <w:lang w:val="lt-LT"/>
        </w:rPr>
        <w:t>m</w:t>
      </w:r>
      <w:r w:rsidR="00205AB1" w:rsidRPr="00370648">
        <w:rPr>
          <w:lang w:val="lt-LT"/>
        </w:rPr>
        <w:t xml:space="preserve"> duomenų saugykloje esanči</w:t>
      </w:r>
      <w:r w:rsidR="008669E7">
        <w:rPr>
          <w:lang w:val="lt-LT"/>
        </w:rPr>
        <w:t>os</w:t>
      </w:r>
      <w:r w:rsidR="00205AB1" w:rsidRPr="00370648">
        <w:rPr>
          <w:lang w:val="lt-LT"/>
        </w:rPr>
        <w:t xml:space="preserve"> įrang</w:t>
      </w:r>
      <w:r w:rsidR="008669E7">
        <w:rPr>
          <w:lang w:val="lt-LT"/>
        </w:rPr>
        <w:t xml:space="preserve">os </w:t>
      </w:r>
      <w:r w:rsidR="008669E7" w:rsidRPr="00370648">
        <w:rPr>
          <w:lang w:val="lt-LT"/>
        </w:rPr>
        <w:t>eksploat</w:t>
      </w:r>
      <w:r w:rsidR="008669E7">
        <w:rPr>
          <w:lang w:val="lt-LT"/>
        </w:rPr>
        <w:t>avimui.</w:t>
      </w:r>
      <w:r w:rsidR="00205AB1" w:rsidRPr="00370648">
        <w:rPr>
          <w:lang w:val="lt-LT"/>
        </w:rPr>
        <w:tab/>
      </w:r>
      <w:r w:rsidR="00205AB1" w:rsidRPr="00370648">
        <w:rPr>
          <w:lang w:val="lt-LT"/>
        </w:rPr>
        <w:tab/>
      </w:r>
      <w:r w:rsidR="00205AB1" w:rsidRPr="00370648">
        <w:rPr>
          <w:lang w:val="lt-LT"/>
        </w:rPr>
        <w:br/>
      </w:r>
      <w:r w:rsidR="00205AB1" w:rsidRPr="00370648">
        <w:rPr>
          <w:lang w:val="lt-LT"/>
        </w:rPr>
        <w:tab/>
        <w:t>2.</w:t>
      </w:r>
      <w:r w:rsidR="00723D1F">
        <w:rPr>
          <w:lang w:val="lt-LT"/>
        </w:rPr>
        <w:t>3</w:t>
      </w:r>
      <w:r w:rsidR="00205AB1" w:rsidRPr="00370648">
        <w:rPr>
          <w:lang w:val="lt-LT"/>
        </w:rPr>
        <w:t>.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r w:rsidR="00205AB1" w:rsidRPr="00370648">
        <w:rPr>
          <w:lang w:val="lt-LT"/>
        </w:rPr>
        <w:tab/>
      </w:r>
      <w:r w:rsidR="00205AB1" w:rsidRPr="00370648">
        <w:rPr>
          <w:lang w:val="lt-LT"/>
        </w:rPr>
        <w:br/>
      </w:r>
      <w:r w:rsidR="00205AB1" w:rsidRPr="00370648">
        <w:rPr>
          <w:lang w:val="lt-LT"/>
        </w:rPr>
        <w:tab/>
        <w:t>2.</w:t>
      </w:r>
      <w:r w:rsidR="00723D1F">
        <w:rPr>
          <w:lang w:val="lt-LT"/>
        </w:rPr>
        <w:t>4</w:t>
      </w:r>
      <w:r w:rsidR="00205AB1" w:rsidRPr="00370648">
        <w:rPr>
          <w:lang w:val="lt-LT"/>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00205AB1" w:rsidRPr="00370648">
        <w:rPr>
          <w:lang w:val="lt-LT"/>
        </w:rPr>
        <w:tab/>
      </w:r>
      <w:r w:rsidR="00205AB1" w:rsidRPr="00370648">
        <w:rPr>
          <w:lang w:val="lt-LT"/>
        </w:rPr>
        <w:br/>
      </w:r>
      <w:r w:rsidR="00205AB1" w:rsidRPr="00370648">
        <w:rPr>
          <w:lang w:val="lt-LT"/>
        </w:rPr>
        <w:tab/>
        <w:t>2.</w:t>
      </w:r>
      <w:r w:rsidR="00723D1F">
        <w:rPr>
          <w:lang w:val="lt-LT"/>
        </w:rPr>
        <w:t>5</w:t>
      </w:r>
      <w:r w:rsidR="00205AB1" w:rsidRPr="00370648">
        <w:rPr>
          <w:lang w:val="lt-LT"/>
        </w:rPr>
        <w:t>. Perkančioji organizacija nerengs susitikimo su tiekėjais dėl pirkimo sąlygų paaiškinimo.</w:t>
      </w:r>
      <w:r w:rsidR="00205AB1" w:rsidRPr="00370648">
        <w:rPr>
          <w:lang w:val="lt-LT"/>
        </w:rPr>
        <w:tab/>
      </w:r>
      <w:r w:rsidR="00205AB1" w:rsidRPr="00370648">
        <w:rPr>
          <w:lang w:val="lt-LT"/>
        </w:rPr>
        <w:br/>
      </w:r>
      <w:r w:rsidR="00205AB1" w:rsidRPr="00370648">
        <w:rPr>
          <w:lang w:val="lt-LT"/>
        </w:rPr>
        <w:tab/>
        <w:t>2.</w:t>
      </w:r>
      <w:r w:rsidR="00723D1F">
        <w:rPr>
          <w:lang w:val="lt-LT"/>
        </w:rPr>
        <w:t>6</w:t>
      </w:r>
      <w:r w:rsidR="00205AB1" w:rsidRPr="00370648">
        <w:rPr>
          <w:lang w:val="lt-LT"/>
        </w:rPr>
        <w:t>. Perkančioji organizacija nerengs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3. TIEKĖJŲ PAŠALINIMO PAGRINDAI IR REIKALAUJAMA KVALIFIKACIJA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3.1. Reikalavimai dėl tiekėjo ir subtiekėjų (jei taikoma), ūkio subjektų, kurių pajėgumais tiekėjas remiasi, pašalinimo pagrindų nebuvimo bei jų nebuvimą patvirtinantys dokumentai nurodyti specialiųjų pirkimo sąlygų  </w:t>
      </w:r>
      <w:r w:rsidR="00BF3F65">
        <w:rPr>
          <w:lang w:val="lt-LT"/>
        </w:rPr>
        <w:t xml:space="preserve">4 </w:t>
      </w:r>
      <w:r w:rsidR="00205AB1" w:rsidRPr="00370648">
        <w:rPr>
          <w:lang w:val="lt-LT"/>
        </w:rPr>
        <w:t xml:space="preserve">priede Tiekėjų pašalinimo pagrindai. Kartu su pasiūlymu pateikiamas užpildytas Europos bendrasis viešųjų pirkimų dokumentas (EBVPD) (forma pateikiama specialiųjų pirkimo sąlygų </w:t>
      </w:r>
      <w:r w:rsidR="00BF3F65">
        <w:rPr>
          <w:lang w:val="lt-LT"/>
        </w:rPr>
        <w:t xml:space="preserve">5 </w:t>
      </w:r>
      <w:r w:rsidR="00205AB1" w:rsidRPr="00370648">
        <w:rPr>
          <w:lang w:val="lt-LT"/>
        </w:rPr>
        <w:t>priede).</w:t>
      </w:r>
      <w:r w:rsidR="00205AB1" w:rsidRPr="00370648">
        <w:rPr>
          <w:lang w:val="lt-LT"/>
        </w:rPr>
        <w:tab/>
      </w:r>
      <w:r w:rsidR="00205AB1" w:rsidRPr="00370648">
        <w:rPr>
          <w:lang w:val="lt-LT"/>
        </w:rPr>
        <w:br/>
      </w:r>
      <w:r w:rsidR="00205AB1" w:rsidRPr="00370648">
        <w:rPr>
          <w:lang w:val="lt-LT"/>
        </w:rPr>
        <w:tab/>
        <w:t>3.2. Perkančioji organizacija netaiko kvalifikacijos reikalavimų tiekėjams.</w:t>
      </w:r>
      <w:r w:rsidR="00205AB1" w:rsidRPr="00370648">
        <w:rPr>
          <w:lang w:val="lt-LT"/>
        </w:rPr>
        <w:tab/>
      </w:r>
      <w:r w:rsidR="00205AB1" w:rsidRPr="00370648">
        <w:rPr>
          <w:lang w:val="lt-LT"/>
        </w:rPr>
        <w:br/>
      </w:r>
      <w:r w:rsidR="00205AB1" w:rsidRPr="00370648">
        <w:rPr>
          <w:lang w:val="lt-LT"/>
        </w:rPr>
        <w:tab/>
        <w:t>3.3. Dokumentų, patvirtinančių pašalinimo pagrindų nebuvimą (jei taikoma), perkančioji organizacija reikalaus pateikti tik iš to tiekėjo, kurio pasiūlymas pagal pasiūlymų vertinimo rezultatus galės būti pripažintas laimėjusiu.</w:t>
      </w:r>
      <w:r w:rsidR="00205AB1" w:rsidRPr="00370648">
        <w:rPr>
          <w:lang w:val="lt-LT"/>
        </w:rPr>
        <w:tab/>
      </w:r>
      <w:r w:rsidR="00205AB1" w:rsidRPr="00370648">
        <w:rPr>
          <w:lang w:val="lt-LT"/>
        </w:rPr>
        <w:br/>
      </w:r>
      <w:r w:rsidR="00205AB1" w:rsidRPr="00370648">
        <w:rPr>
          <w:lang w:val="lt-LT"/>
        </w:rPr>
        <w:tab/>
        <w:t xml:space="preserve">3.4. Pirkimui taikomos Reglamento nuostatos. Kartu su pasiūlymu tiekėjas turi pateikti užpildytą deklaraciją dėl (ne)atitikties Reglamento nuostatoms, kuri pateikta specialiųjų pirkimo sąlygų </w:t>
      </w:r>
      <w:r w:rsidR="004E23DB">
        <w:rPr>
          <w:lang w:val="lt-LT"/>
        </w:rPr>
        <w:t xml:space="preserve">6 arba 7 </w:t>
      </w:r>
      <w:r w:rsidR="00205AB1" w:rsidRPr="00370648">
        <w:rPr>
          <w:lang w:val="lt-LT"/>
        </w:rPr>
        <w:t>priede</w:t>
      </w:r>
      <w:r w:rsidR="004E23DB">
        <w:rPr>
          <w:lang w:val="lt-LT"/>
        </w:rPr>
        <w:t xml:space="preserve"> (priklausomai nuo to</w:t>
      </w:r>
      <w:r w:rsidR="00813A0C">
        <w:rPr>
          <w:lang w:val="lt-LT"/>
        </w:rPr>
        <w:t xml:space="preserve"> kuris, fizinis ar juridinis, asmuo</w:t>
      </w:r>
      <w:r w:rsidR="000E074C">
        <w:rPr>
          <w:lang w:val="lt-LT"/>
        </w:rPr>
        <w:t xml:space="preserve"> teikia deklaraciją)</w:t>
      </w:r>
      <w:r w:rsidR="00813A0C">
        <w:rPr>
          <w:lang w:val="lt-LT"/>
        </w:rPr>
        <w:t xml:space="preserve"> </w:t>
      </w:r>
      <w:r w:rsidR="00205AB1" w:rsidRPr="00370648">
        <w:rPr>
          <w:lang w:val="lt-LT"/>
        </w:rPr>
        <w:t>. Kilus abejonių dėl tiekėjo (ne)atitikties Reglamento nuostatoms, perkančioji organizacija iš galimo laimėtojo prašys pateikti vieną ar kelis dokumentus, įrodančius deklaracijoje pateiktų duomenų teisingumą:</w:t>
      </w:r>
      <w:r w:rsidR="00205AB1" w:rsidRPr="00370648">
        <w:rPr>
          <w:lang w:val="lt-LT"/>
        </w:rPr>
        <w:tab/>
      </w:r>
      <w:r w:rsidR="00205AB1" w:rsidRPr="00370648">
        <w:rPr>
          <w:lang w:val="lt-LT"/>
        </w:rPr>
        <w:br/>
      </w:r>
      <w:r w:rsidR="00205AB1" w:rsidRPr="00370648">
        <w:rPr>
          <w:lang w:val="lt-LT"/>
        </w:rPr>
        <w:tab/>
        <w:t>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netiesioginės nuosavybės turėjimas juridiniame asmenyje);</w:t>
      </w:r>
      <w:r w:rsidR="00205AB1" w:rsidRPr="00370648">
        <w:rPr>
          <w:lang w:val="lt-LT"/>
        </w:rPr>
        <w:tab/>
      </w:r>
      <w:r w:rsidR="00205AB1" w:rsidRPr="00370648">
        <w:rPr>
          <w:lang w:val="lt-LT"/>
        </w:rPr>
        <w:br/>
      </w:r>
      <w:r w:rsidR="00205AB1" w:rsidRPr="00370648">
        <w:rPr>
          <w:lang w:val="lt-LT"/>
        </w:rPr>
        <w:tab/>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r w:rsidR="00205AB1" w:rsidRPr="00370648">
        <w:rPr>
          <w:lang w:val="lt-LT"/>
        </w:rPr>
        <w:tab/>
      </w:r>
      <w:r w:rsidR="00205AB1" w:rsidRPr="00370648">
        <w:rPr>
          <w:lang w:val="lt-LT"/>
        </w:rPr>
        <w:br/>
      </w:r>
      <w:r w:rsidR="00205AB1" w:rsidRPr="00370648">
        <w:rPr>
          <w:lang w:val="lt-LT"/>
        </w:rPr>
        <w:tab/>
        <w:t>3.4.3. įmonių/ įmonių grupės kontroliuojančių asmenų organizacinę struktūrą (kurioje būtų nurodyti visi asmenys, turintys tiesioginę ir netiesioginę daugiau kaip 50% nuosavybę bei šių asmenų registracijos vieta (jei fiziniai asmenys - pilietybė);</w:t>
      </w:r>
      <w:r w:rsidR="00205AB1" w:rsidRPr="00370648">
        <w:rPr>
          <w:lang w:val="lt-LT"/>
        </w:rPr>
        <w:tab/>
      </w:r>
      <w:r w:rsidR="00205AB1" w:rsidRPr="00370648">
        <w:rPr>
          <w:lang w:val="lt-LT"/>
        </w:rPr>
        <w:br/>
      </w:r>
      <w:r w:rsidR="00205AB1" w:rsidRPr="00370648">
        <w:rPr>
          <w:lang w:val="lt-LT"/>
        </w:rPr>
        <w:lastRenderedPageBreak/>
        <w:tab/>
        <w:t>3.4.4. kitus VPĮ 51 straipsnio 12 dalyje nurodytus duomenis, tiek, kiek (ir tada, kai) tai reikalinga perkančiajai organizacijai siekiant tinkamai įgyvendinti Reglamentu nustatytus draudimus;</w:t>
      </w:r>
      <w:r w:rsidR="00205AB1" w:rsidRPr="00370648">
        <w:rPr>
          <w:lang w:val="lt-LT"/>
        </w:rPr>
        <w:tab/>
      </w:r>
      <w:r w:rsidR="00205AB1" w:rsidRPr="00370648">
        <w:rPr>
          <w:lang w:val="lt-LT"/>
        </w:rPr>
        <w:br/>
      </w:r>
      <w:r w:rsidR="00205AB1" w:rsidRPr="00370648">
        <w:rPr>
          <w:lang w:val="lt-LT"/>
        </w:rPr>
        <w:tab/>
        <w:t>3.4.5. atitinkamų valstybės narės ar trečiosios šalies dokumentus.</w:t>
      </w:r>
      <w:r w:rsidR="00205AB1" w:rsidRPr="00370648">
        <w:rPr>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r w:rsidR="00205AB1" w:rsidRPr="00370648">
        <w:rPr>
          <w:lang w:val="lt-LT"/>
        </w:rPr>
        <w:tab/>
      </w:r>
      <w:r w:rsidR="00205AB1" w:rsidRPr="00370648">
        <w:rPr>
          <w:lang w:val="lt-LT"/>
        </w:rPr>
        <w:br/>
      </w:r>
      <w:r w:rsidR="00205AB1" w:rsidRPr="00370648">
        <w:rPr>
          <w:lang w:val="lt-LT"/>
        </w:rPr>
        <w:tab/>
        <w:t xml:space="preserve">3.5.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r w:rsidR="00205AB1" w:rsidRPr="00370648">
        <w:rPr>
          <w:lang w:val="lt-LT"/>
        </w:rPr>
        <w:tab/>
      </w:r>
      <w:r w:rsidR="00205AB1" w:rsidRPr="00370648">
        <w:rPr>
          <w:lang w:val="lt-LT"/>
        </w:rPr>
        <w:br/>
      </w:r>
      <w:r w:rsidR="00205AB1" w:rsidRPr="00370648">
        <w:rPr>
          <w:lang w:val="lt-LT"/>
        </w:rPr>
        <w:tab/>
        <w:t>3.</w:t>
      </w:r>
      <w:r w:rsidR="000259C0">
        <w:rPr>
          <w:lang w:val="lt-LT"/>
        </w:rPr>
        <w:t>6</w:t>
      </w:r>
      <w:r w:rsidR="00205AB1" w:rsidRPr="00370648">
        <w:rPr>
          <w:lang w:val="lt-LT"/>
        </w:rPr>
        <w:t>. Perkančioji organizacija laiko, kad pirkimo objektas kelia grėsmę nacionaliniam saugumui, jei jis atitinka VPĮ 37 straipsnio 9 dalies 2 punkte numatytas sąlygas. Tiekėjai kartu su pasiūlymu turi pateikti užpildytą Viešųjų pirkimų tarnybos nustatytos formos Nacionalinio saugumo reikalavimų atitikties deklaraciją (forma pateikiama specialiųjų pirkimo sąlygų priede). Perkančioji organizacija iš ekonomiškai naudingiausią pasiūlymą pateikusio tiekėjo reikalaus pateikti vieną (esant poreikiui – kelis) VPĮ 39 straipsnio 3 dalyje numatytą dokumentą</w:t>
      </w:r>
      <w:r w:rsidR="0033264B">
        <w:rPr>
          <w:lang w:val="lt-LT"/>
        </w:rPr>
        <w:t xml:space="preserve"> </w:t>
      </w:r>
      <w:r w:rsidR="0033264B" w:rsidRPr="008C3B70">
        <w:rPr>
          <w:lang w:val="lt-LT"/>
        </w:rPr>
        <w:t>(žr. 1 lentelėje)</w:t>
      </w:r>
      <w:r w:rsidR="00205AB1" w:rsidRPr="00370648">
        <w:rPr>
          <w:lang w:val="lt-LT"/>
        </w:rPr>
        <w:t>, išskyrus Viešųjų pirkimų įstatymo 39 str. 5 ir 6 d. nurodytus atvejus. Perkančioji organizacija bet kuriuo pirkimo procedūros metu turi teisę pareikalauti dalyvių pateikti visus ar dalį dokumentų, nurodytų VPĮ 39 straipsnio 3 dalyje. Dokumentai, kuriuose nenurodytas jų galiojimo terminas, turės būti išduoti ar atspausdinti iš informacinės sistemos ne anksčiau kaip likus 3 mėnesiams iki tos dienos, kurią perkančiosios organizacijos prašymu tiekėjas turi pateikti dokumentus.</w:t>
      </w:r>
    </w:p>
    <w:p w14:paraId="7CAA7ACE" w14:textId="768E4BFA" w:rsidR="00FC4481" w:rsidRDefault="00FC4481" w:rsidP="000C0B14">
      <w:pPr>
        <w:pStyle w:val="Body2"/>
        <w:ind w:firstLine="720"/>
        <w:rPr>
          <w:lang w:val="lt-LT"/>
        </w:rPr>
      </w:pPr>
      <w:r>
        <w:rPr>
          <w:lang w:val="lt-LT"/>
        </w:rPr>
        <w:t>J</w:t>
      </w:r>
      <w:r w:rsidR="00205AB1" w:rsidRPr="00370648">
        <w:rPr>
          <w:lang w:val="lt-LT"/>
        </w:rPr>
        <w:t>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205AB1" w:rsidRPr="00370648">
        <w:rPr>
          <w:lang w:val="lt-LT"/>
        </w:rPr>
        <w:tab/>
      </w:r>
      <w:r w:rsidR="00205AB1" w:rsidRPr="00370648">
        <w:rPr>
          <w:lang w:val="lt-LT"/>
        </w:rPr>
        <w:tab/>
      </w:r>
      <w:r w:rsidR="00205AB1" w:rsidRPr="00370648">
        <w:rPr>
          <w:lang w:val="lt-LT"/>
        </w:rPr>
        <w:br/>
      </w:r>
      <w:r w:rsidR="00205AB1" w:rsidRPr="00370648">
        <w:rPr>
          <w:lang w:val="lt-LT"/>
        </w:rPr>
        <w:tab/>
        <w:t>3.</w:t>
      </w:r>
      <w:r w:rsidR="000259C0">
        <w:rPr>
          <w:lang w:val="lt-LT"/>
        </w:rPr>
        <w:t>7</w:t>
      </w:r>
      <w:r w:rsidR="00205AB1" w:rsidRPr="00370648">
        <w:rPr>
          <w:lang w:val="lt-LT"/>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užpildytą Viešųjų pirkimų tarnybos nustatytos formos Nacionalinio saugumo reikalavimų atitikties deklaraciją (forma pateikiama specialiųjų pirkimo sąlygų priede). Perkančioji organizacija iš ekonomiškai naudingiausią pasiūlymą pateikusio tiekėjo reikalaus pateikti vieną (esant poreikiui – kelis) VPĮ 51 straipsnio 12 dalyje numatytą dokumentą </w:t>
      </w:r>
      <w:r>
        <w:rPr>
          <w:lang w:val="lt-LT"/>
        </w:rPr>
        <w:t>(žr. 2 lentelėje)</w:t>
      </w:r>
      <w:r w:rsidR="00205AB1" w:rsidRPr="00370648">
        <w:rPr>
          <w:lang w:val="lt-LT"/>
        </w:rPr>
        <w:t>, išskyrus Viešųjų pirkimų įstatymo 51 str. 13 d. nurodytus atvejus. Dokumentai, kuriuose nenurodytas jų galiojimo terminas, turės būti išduoti ar atspausdinti iš informacinės sistemos ne anksčiau kaip likus 3 mėnesiams iki tos dienos, kurią perkančiosios organizacijos prašymu tiekėjas turi pateikti dokumentus.</w:t>
      </w:r>
    </w:p>
    <w:p w14:paraId="205DD8A5" w14:textId="77777777" w:rsidR="00FC4481" w:rsidRDefault="00205AB1" w:rsidP="000C0B14">
      <w:pPr>
        <w:pStyle w:val="Body2"/>
        <w:ind w:firstLine="720"/>
        <w:rPr>
          <w:lang w:val="lt-LT"/>
        </w:rPr>
      </w:pPr>
      <w:r w:rsidRPr="00370648">
        <w:rPr>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370648">
        <w:rPr>
          <w:lang w:val="lt-LT"/>
        </w:rPr>
        <w:tab/>
      </w:r>
      <w:r w:rsidRPr="00370648">
        <w:rPr>
          <w:lang w:val="lt-LT"/>
        </w:rPr>
        <w:br/>
      </w:r>
      <w:r w:rsidRPr="00370648">
        <w:rPr>
          <w:lang w:val="lt-LT"/>
        </w:rPr>
        <w:tab/>
      </w:r>
      <w:r w:rsidRPr="00370648">
        <w:rPr>
          <w:lang w:val="lt-LT"/>
        </w:rPr>
        <w:br/>
      </w:r>
      <w:r w:rsidRPr="00370648">
        <w:rPr>
          <w:lang w:val="lt-LT"/>
        </w:rPr>
        <w:tab/>
        <w:t>4. REIKALAVIMAI PASIŪLYMŲ RENGIMUI IR PATEIKIMUI</w:t>
      </w:r>
      <w:r w:rsidRPr="00370648">
        <w:rPr>
          <w:lang w:val="lt-LT"/>
        </w:rPr>
        <w:tab/>
      </w:r>
      <w:r w:rsidRPr="00370648">
        <w:rPr>
          <w:lang w:val="lt-LT"/>
        </w:rPr>
        <w:br/>
      </w:r>
      <w:r w:rsidRPr="00370648">
        <w:rPr>
          <w:lang w:val="lt-LT"/>
        </w:rPr>
        <w:tab/>
      </w:r>
      <w:r w:rsidRPr="00370648">
        <w:rPr>
          <w:lang w:val="lt-LT"/>
        </w:rPr>
        <w:br/>
      </w:r>
      <w:r w:rsidRPr="00370648">
        <w:rPr>
          <w:lang w:val="lt-LT"/>
        </w:rPr>
        <w:tab/>
        <w:t>4.1. Pasiūlymą sudaro pateiktų dokumentų visuma. Tiekėjas turi pateikti:</w:t>
      </w:r>
      <w:r w:rsidRPr="00370648">
        <w:rPr>
          <w:lang w:val="lt-LT"/>
        </w:rPr>
        <w:tab/>
      </w:r>
      <w:r w:rsidRPr="00370648">
        <w:rPr>
          <w:lang w:val="lt-LT"/>
        </w:rPr>
        <w:br/>
      </w:r>
      <w:r w:rsidRPr="00370648">
        <w:rPr>
          <w:lang w:val="lt-LT"/>
        </w:rPr>
        <w:tab/>
        <w:t xml:space="preserve">4.1.1. pasiūlymo formą (užpildytą specialiųjų pirkimo sąlygų </w:t>
      </w:r>
      <w:r w:rsidR="00FC4481">
        <w:rPr>
          <w:lang w:val="lt-LT"/>
        </w:rPr>
        <w:t xml:space="preserve">3 </w:t>
      </w:r>
      <w:r w:rsidRPr="00370648">
        <w:rPr>
          <w:lang w:val="lt-LT"/>
        </w:rPr>
        <w:t>priedą „Pasiūlymo forma“ (MS „</w:t>
      </w:r>
      <w:r w:rsidR="00FC4481">
        <w:rPr>
          <w:lang w:val="lt-LT"/>
        </w:rPr>
        <w:t>Word</w:t>
      </w:r>
      <w:r w:rsidRPr="00370648">
        <w:rPr>
          <w:lang w:val="lt-LT"/>
        </w:rPr>
        <w:t xml:space="preserve">“ dokumentas). </w:t>
      </w:r>
    </w:p>
    <w:p w14:paraId="3EDD86D0" w14:textId="77777777" w:rsidR="00FC4481" w:rsidRDefault="00205AB1" w:rsidP="000C0B14">
      <w:pPr>
        <w:pStyle w:val="Body2"/>
        <w:ind w:firstLine="720"/>
        <w:rPr>
          <w:lang w:val="lt-LT"/>
        </w:rPr>
      </w:pPr>
      <w:r w:rsidRPr="00370648">
        <w:rPr>
          <w:lang w:val="lt-LT"/>
        </w:rPr>
        <w:t xml:space="preserve">4.1.2. dokumentus, perkančiosios organizacijos nurodytus specialiųjų pirkimo sąlygų </w:t>
      </w:r>
      <w:r w:rsidR="00FC4481">
        <w:rPr>
          <w:lang w:val="lt-LT"/>
        </w:rPr>
        <w:t xml:space="preserve">3 </w:t>
      </w:r>
      <w:r w:rsidRPr="00370648">
        <w:rPr>
          <w:lang w:val="lt-LT"/>
        </w:rPr>
        <w:t>priede „Pasiūlymo forma“.</w:t>
      </w:r>
      <w:r w:rsidRPr="00370648">
        <w:rPr>
          <w:lang w:val="lt-LT"/>
        </w:rPr>
        <w:tab/>
      </w:r>
      <w:r w:rsidRPr="00370648">
        <w:rPr>
          <w:lang w:val="lt-LT"/>
        </w:rPr>
        <w:br/>
      </w:r>
      <w:r w:rsidRPr="00370648">
        <w:rPr>
          <w:lang w:val="lt-LT"/>
        </w:rPr>
        <w:tab/>
        <w:t xml:space="preserve">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w:t>
      </w:r>
      <w:r w:rsidRPr="00370648">
        <w:rPr>
          <w:lang w:val="lt-LT"/>
        </w:rPr>
        <w:lastRenderedPageBreak/>
        <w:t>kokybės ir (ar) jo atitikties dokumento originalo turiniui, perkančioji organizacija reikalauja pateikti vertimą atlikusio asmens parašu ir vertimų biuro antspaudu (jei turi) patvirtintą šio dokumento vertimą.</w:t>
      </w:r>
      <w:r w:rsidRPr="00370648">
        <w:rPr>
          <w:lang w:val="lt-LT"/>
        </w:rPr>
        <w:tab/>
      </w:r>
      <w:r w:rsidRPr="00370648">
        <w:rPr>
          <w:lang w:val="lt-LT"/>
        </w:rPr>
        <w:br/>
      </w:r>
      <w:r w:rsidRPr="00370648">
        <w:rPr>
          <w:lang w:val="lt-LT"/>
        </w:rPr>
        <w:tab/>
        <w:t>4.3. Bendra pasiūlymo kaina (sąnaudos) su PVM turi būti nurodoma dviejų skaičių po kablelio tikslumu. Šią kainą sudarančios kainos sudedamosios dalys ar įkainiai gali būti išreikštos neribojant skaičių po kablelio kiekio.</w:t>
      </w:r>
    </w:p>
    <w:p w14:paraId="54A1B9B3" w14:textId="77777777" w:rsidR="00E52B45" w:rsidRDefault="00205AB1" w:rsidP="00E52B45">
      <w:pPr>
        <w:pStyle w:val="Body2"/>
        <w:ind w:firstLine="720"/>
        <w:rPr>
          <w:lang w:val="lt-LT"/>
        </w:rPr>
      </w:pPr>
      <w:r w:rsidRPr="00370648">
        <w:rPr>
          <w:lang w:val="lt-LT"/>
        </w:rPr>
        <w:t>4.4. Tiekėjų pasiūlymuose nurodytos kainos bus vertinamos ir lyginamos eurais su visais mokesčiais, įskaitant PVM.</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GALIOJIMAS IR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5.1. Pasiūlymo galiojimo terminas nurodomas specialiųjų pirkimo sąlygų </w:t>
      </w:r>
      <w:r w:rsidR="00F61EB4">
        <w:rPr>
          <w:lang w:val="lt-LT"/>
        </w:rPr>
        <w:t xml:space="preserve">1 </w:t>
      </w:r>
      <w:r w:rsidRPr="00370648">
        <w:rPr>
          <w:lang w:val="lt-LT"/>
        </w:rPr>
        <w:t>priede „Terminai“. Jeigu pasiūlyme nenurodytas jo galiojimo laikas, laikoma, kad pasiūlymas galioja tiek, kiek numatyta pirkimo dokumentuose.</w:t>
      </w:r>
      <w:r w:rsidRPr="00370648">
        <w:rPr>
          <w:lang w:val="lt-LT"/>
        </w:rPr>
        <w:tab/>
      </w:r>
      <w:r w:rsidRPr="00370648">
        <w:rPr>
          <w:lang w:val="lt-LT"/>
        </w:rPr>
        <w:br/>
      </w:r>
      <w:r w:rsidRPr="00370648">
        <w:rPr>
          <w:lang w:val="lt-LT"/>
        </w:rPr>
        <w:tab/>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370648">
        <w:rPr>
          <w:lang w:val="lt-LT"/>
        </w:rPr>
        <w:tab/>
      </w:r>
      <w:r w:rsidRPr="00370648">
        <w:rPr>
          <w:lang w:val="lt-LT"/>
        </w:rPr>
        <w:br/>
      </w:r>
      <w:r w:rsidRPr="00370648">
        <w:rPr>
          <w:lang w:val="lt-LT"/>
        </w:rPr>
        <w:tab/>
      </w:r>
      <w:r w:rsidRPr="00370648">
        <w:rPr>
          <w:lang w:val="lt-LT"/>
        </w:rPr>
        <w:br/>
      </w:r>
      <w:r w:rsidRPr="00370648">
        <w:rPr>
          <w:lang w:val="lt-LT"/>
        </w:rPr>
        <w:tab/>
        <w:t>6. ELEKTRONINIS AUKCIONAS</w:t>
      </w:r>
      <w:r w:rsidRPr="00370648">
        <w:rPr>
          <w:lang w:val="lt-LT"/>
        </w:rPr>
        <w:tab/>
      </w:r>
    </w:p>
    <w:p w14:paraId="3B10BA6F" w14:textId="77777777" w:rsidR="00E52B45" w:rsidRDefault="00E52B45" w:rsidP="00E52B45">
      <w:pPr>
        <w:pStyle w:val="Body2"/>
        <w:ind w:firstLine="720"/>
        <w:rPr>
          <w:lang w:val="lt-LT"/>
        </w:rPr>
      </w:pPr>
    </w:p>
    <w:p w14:paraId="4C165308" w14:textId="77777777" w:rsidR="00E52B45" w:rsidRDefault="00E52B45" w:rsidP="00E52B45">
      <w:pPr>
        <w:pStyle w:val="Body2"/>
        <w:ind w:firstLine="720"/>
        <w:rPr>
          <w:lang w:val="lt-LT"/>
        </w:rPr>
      </w:pPr>
      <w:r w:rsidRPr="00E52B45">
        <w:rPr>
          <w:rFonts w:cs="Times New Roman"/>
          <w:lang w:val="lt-LT"/>
        </w:rPr>
        <w:t>6.1. Perkančioji organizacija pirkime netaikys elektroninio aukciono.</w:t>
      </w:r>
    </w:p>
    <w:p w14:paraId="2B445346" w14:textId="77777777" w:rsidR="00E52B45" w:rsidRDefault="00E52B45" w:rsidP="00E52B45">
      <w:pPr>
        <w:pStyle w:val="Body2"/>
        <w:ind w:firstLine="720"/>
        <w:rPr>
          <w:lang w:val="lt-LT"/>
        </w:rPr>
      </w:pPr>
    </w:p>
    <w:p w14:paraId="7A719235" w14:textId="77777777" w:rsidR="00841AE7" w:rsidRDefault="00205AB1" w:rsidP="00E52B45">
      <w:pPr>
        <w:pStyle w:val="Body2"/>
        <w:ind w:firstLine="720"/>
        <w:rPr>
          <w:lang w:val="lt-LT"/>
        </w:rPr>
      </w:pPr>
      <w:r w:rsidRPr="00370648">
        <w:rPr>
          <w:lang w:val="lt-LT"/>
        </w:rPr>
        <w:t>7.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7.1. Perkančioji organizacija ekonomiškai naudingiausią pasiūlymą išrenka pagal tiekėjo pasiūlyme nurodytą kainą, kuri turi būti apskaičiuota ir nurodyta taip, kaip reikalaujama specialiųjų pirkimo sąlygų priede „Pasiūlymo forma“. Ekonomiškai naudingiausiu pasiūlymu laikomas mažiausios kainos pasiūlymas.</w:t>
      </w:r>
      <w:r w:rsidRPr="00370648">
        <w:rPr>
          <w:lang w:val="lt-LT"/>
        </w:rPr>
        <w:br/>
      </w:r>
      <w:r w:rsidRPr="00370648">
        <w:rPr>
          <w:lang w:val="lt-LT"/>
        </w:rPr>
        <w:tab/>
        <w:t>7.2. Laimėjusiu pasiūlymu galės būti pripažintas tik 1 (vienas) ekonomiškai naudingiausias pasiūlymas, esantis pasiūlymų eilės pirmojoje vietoje.</w:t>
      </w:r>
    </w:p>
    <w:p w14:paraId="5D5C078A" w14:textId="6E42840D" w:rsidR="005E5855" w:rsidRPr="00E34A63" w:rsidRDefault="00205AB1" w:rsidP="00834B9D">
      <w:pPr>
        <w:pStyle w:val="Body2"/>
        <w:ind w:firstLine="720"/>
        <w:rPr>
          <w:lang w:val="lt-LT"/>
        </w:rPr>
      </w:pPr>
      <w:r w:rsidRPr="00370648">
        <w:rPr>
          <w:lang w:val="lt-LT"/>
        </w:rPr>
        <w:tab/>
      </w:r>
      <w:r w:rsidRPr="00370648">
        <w:rPr>
          <w:lang w:val="lt-LT"/>
        </w:rPr>
        <w:br/>
      </w:r>
      <w:r w:rsidRPr="00370648">
        <w:rPr>
          <w:lang w:val="lt-LT"/>
        </w:rPr>
        <w:tab/>
        <w:t>8.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8.1. </w:t>
      </w:r>
      <w:r w:rsidR="00834B9D" w:rsidRPr="00834B9D">
        <w:rPr>
          <w:color w:val="000000" w:themeColor="text1"/>
          <w:lang w:val="lt-LT"/>
        </w:rPr>
        <w:t>Ši pirkimo procedūra atliekama siekiant sudaryti pirkimo sutartį (toliau – sutartis) su tiekėju, kurio pasiūlymas, vadovaujantis pirkimo sąlygose</w:t>
      </w:r>
      <w:r w:rsidR="00834B9D" w:rsidRPr="00834B9D">
        <w:rPr>
          <w:color w:val="0070C0"/>
          <w:lang w:val="lt-LT"/>
        </w:rPr>
        <w:t xml:space="preserve"> </w:t>
      </w:r>
      <w:r w:rsidR="00834B9D" w:rsidRPr="00834B9D">
        <w:rPr>
          <w:color w:val="000000" w:themeColor="text1"/>
          <w:lang w:val="lt-LT"/>
        </w:rPr>
        <w:t xml:space="preserve">nustatyta tvarka, bus pripažintas laimėjęs, o jei pirkimas skaidomas į dalis – su tiekėjais, kurių pasiūlymai bus pripažinti laimėję. </w:t>
      </w:r>
      <w:r w:rsidR="00834B9D" w:rsidRPr="00E34A63">
        <w:rPr>
          <w:lang w:val="lt-LT"/>
        </w:rPr>
        <w:t xml:space="preserve">Sutarties sąlygos pateikiamos specialiųjų pirkimo sąlygų  </w:t>
      </w:r>
      <w:r w:rsidR="009C7335">
        <w:rPr>
          <w:lang w:val="lt-LT"/>
        </w:rPr>
        <w:t>9</w:t>
      </w:r>
      <w:r w:rsidR="003B6997">
        <w:rPr>
          <w:lang w:val="lt-LT"/>
        </w:rPr>
        <w:t xml:space="preserve"> </w:t>
      </w:r>
      <w:r w:rsidR="00834B9D" w:rsidRPr="00E34A63">
        <w:rPr>
          <w:lang w:val="lt-LT"/>
        </w:rPr>
        <w:t>priede „Sutarties projektas“.</w:t>
      </w:r>
    </w:p>
    <w:p w14:paraId="11D9AF37" w14:textId="77777777" w:rsidR="006578FC" w:rsidRPr="00E34A63" w:rsidRDefault="006578FC" w:rsidP="00834B9D">
      <w:pPr>
        <w:pStyle w:val="Body2"/>
        <w:ind w:firstLine="720"/>
        <w:rPr>
          <w:lang w:val="lt-LT"/>
        </w:rPr>
      </w:pPr>
    </w:p>
    <w:p w14:paraId="577DDB1B" w14:textId="217BA74C" w:rsidR="006578FC" w:rsidRPr="008C3918" w:rsidRDefault="008C3918" w:rsidP="008C3918">
      <w:pPr>
        <w:pStyle w:val="Body2"/>
        <w:rPr>
          <w:lang w:val="lt-LT"/>
        </w:rPr>
      </w:pPr>
      <w:r w:rsidRPr="003675C7">
        <w:rPr>
          <w:i/>
          <w:iCs/>
          <w:lang w:val="lt-LT"/>
        </w:rPr>
        <w:t>1 lentelė.</w:t>
      </w:r>
      <w:r>
        <w:rPr>
          <w:lang w:val="lt-LT"/>
        </w:rPr>
        <w:t xml:space="preserve"> Atitiktį Viešųjų pirkimų įstatymo 37 str. 9 d. reikalavimams pagrindžiantys dokumentai</w:t>
      </w:r>
    </w:p>
    <w:tbl>
      <w:tblPr>
        <w:tblStyle w:val="TableGrid3"/>
        <w:tblW w:w="5000" w:type="pct"/>
        <w:tblLook w:val="04A0" w:firstRow="1" w:lastRow="0" w:firstColumn="1" w:lastColumn="0" w:noHBand="0" w:noVBand="1"/>
      </w:tblPr>
      <w:tblGrid>
        <w:gridCol w:w="6117"/>
        <w:gridCol w:w="3373"/>
      </w:tblGrid>
      <w:tr w:rsidR="006578FC" w:rsidRPr="00B257FB" w14:paraId="63175EC0" w14:textId="77777777" w:rsidTr="00E823E6">
        <w:trPr>
          <w:trHeight w:val="627"/>
        </w:trPr>
        <w:tc>
          <w:tcPr>
            <w:tcW w:w="5000" w:type="pct"/>
            <w:gridSpan w:val="2"/>
            <w:shd w:val="clear" w:color="auto" w:fill="auto"/>
          </w:tcPr>
          <w:p w14:paraId="48EA6451" w14:textId="77777777" w:rsidR="006578FC" w:rsidRPr="0053444C" w:rsidRDefault="006578FC" w:rsidP="00E823E6">
            <w:pPr>
              <w:autoSpaceDE w:val="0"/>
              <w:adjustRightInd w:val="0"/>
              <w:rPr>
                <w:rFonts w:eastAsia="Yu Mincho"/>
                <w:b/>
                <w:bCs/>
                <w:sz w:val="22"/>
                <w:szCs w:val="22"/>
              </w:rPr>
            </w:pPr>
            <w:r w:rsidRPr="0053444C">
              <w:rPr>
                <w:rFonts w:eastAsia="Yu Mincho"/>
                <w:b/>
                <w:bCs/>
                <w:sz w:val="22"/>
                <w:szCs w:val="22"/>
              </w:rPr>
              <w:t>Dėl atitikties Viešųjų pirkimų įstatymo 37 str. 9 d. reikalavimams perkančioji organizacija galimo pirkimo laimėtojo reikalaus pateikti vieną ar kelis šiuos dokumentus</w:t>
            </w:r>
            <w:r w:rsidRPr="0053444C">
              <w:rPr>
                <w:rFonts w:eastAsia="Calibri"/>
                <w:b/>
                <w:bCs/>
                <w:sz w:val="22"/>
                <w:szCs w:val="22"/>
              </w:rPr>
              <w:t>:</w:t>
            </w:r>
          </w:p>
        </w:tc>
      </w:tr>
      <w:tr w:rsidR="006578FC" w:rsidRPr="00B257FB" w14:paraId="79D3566C" w14:textId="77777777" w:rsidTr="00E823E6">
        <w:trPr>
          <w:trHeight w:val="540"/>
        </w:trPr>
        <w:tc>
          <w:tcPr>
            <w:tcW w:w="5000" w:type="pct"/>
            <w:gridSpan w:val="2"/>
            <w:shd w:val="clear" w:color="auto" w:fill="auto"/>
          </w:tcPr>
          <w:p w14:paraId="59610395" w14:textId="1D998CAC" w:rsidR="006578FC" w:rsidRPr="0053444C" w:rsidRDefault="00554D06" w:rsidP="00E823E6">
            <w:pPr>
              <w:autoSpaceDE w:val="0"/>
              <w:adjustRightInd w:val="0"/>
              <w:jc w:val="center"/>
              <w:rPr>
                <w:rFonts w:eastAsia="Calibri"/>
                <w:i/>
                <w:iCs/>
                <w:color w:val="000000"/>
                <w:sz w:val="22"/>
                <w:szCs w:val="22"/>
              </w:rPr>
            </w:pPr>
            <w:r w:rsidRPr="00CF6051">
              <w:rPr>
                <w:rFonts w:eastAsia="Calibri"/>
                <w:i/>
                <w:iCs/>
                <w:color w:val="000000"/>
                <w:sz w:val="22"/>
                <w:szCs w:val="22"/>
              </w:rPr>
              <w:t>Reikalavimai paslaugai (Viešųjų pirkimų įstatymo 37 str. 9 d. 2 p.)</w:t>
            </w:r>
          </w:p>
        </w:tc>
      </w:tr>
      <w:tr w:rsidR="00554D06" w:rsidRPr="00B257FB" w14:paraId="6839D408" w14:textId="77777777" w:rsidTr="00554D06">
        <w:trPr>
          <w:trHeight w:val="242"/>
        </w:trPr>
        <w:tc>
          <w:tcPr>
            <w:tcW w:w="3223" w:type="pct"/>
            <w:shd w:val="clear" w:color="auto" w:fill="auto"/>
          </w:tcPr>
          <w:p w14:paraId="21BF2C32" w14:textId="21E2AF08" w:rsidR="00554D06" w:rsidRPr="00554D06" w:rsidRDefault="00554D06" w:rsidP="00E823E6">
            <w:pPr>
              <w:autoSpaceDE w:val="0"/>
              <w:adjustRightInd w:val="0"/>
              <w:rPr>
                <w:rFonts w:eastAsia="Calibri"/>
                <w:b/>
                <w:bCs/>
                <w:sz w:val="22"/>
                <w:szCs w:val="22"/>
              </w:rPr>
            </w:pPr>
            <w:r>
              <w:rPr>
                <w:rFonts w:eastAsia="Calibri"/>
                <w:b/>
                <w:bCs/>
                <w:sz w:val="22"/>
                <w:szCs w:val="22"/>
              </w:rPr>
              <w:t>Pateikiama:</w:t>
            </w:r>
          </w:p>
        </w:tc>
        <w:tc>
          <w:tcPr>
            <w:tcW w:w="1777" w:type="pct"/>
            <w:shd w:val="clear" w:color="auto" w:fill="auto"/>
          </w:tcPr>
          <w:p w14:paraId="3E0F338F" w14:textId="77777777" w:rsidR="00554D06" w:rsidRPr="0053444C" w:rsidRDefault="00554D06" w:rsidP="00E823E6">
            <w:pPr>
              <w:autoSpaceDE w:val="0"/>
              <w:adjustRightInd w:val="0"/>
              <w:rPr>
                <w:rFonts w:eastAsia="Calibri"/>
                <w:b/>
                <w:bCs/>
                <w:color w:val="000000"/>
                <w:sz w:val="22"/>
                <w:szCs w:val="22"/>
              </w:rPr>
            </w:pPr>
            <w:r w:rsidRPr="0053444C">
              <w:rPr>
                <w:rFonts w:eastAsia="Calibri"/>
                <w:b/>
                <w:bCs/>
                <w:color w:val="000000"/>
                <w:sz w:val="22"/>
                <w:szCs w:val="22"/>
              </w:rPr>
              <w:t>Subjektas, kuris turi atitikti reikalavimą</w:t>
            </w:r>
            <w:r w:rsidRPr="0053444C">
              <w:rPr>
                <w:rFonts w:eastAsia="Calibri"/>
                <w:color w:val="000000"/>
                <w:sz w:val="22"/>
                <w:szCs w:val="22"/>
              </w:rPr>
              <w:t>:</w:t>
            </w:r>
          </w:p>
        </w:tc>
      </w:tr>
      <w:tr w:rsidR="006578FC" w:rsidRPr="00B257FB" w14:paraId="5CC13B96" w14:textId="77777777" w:rsidTr="00E823E6">
        <w:trPr>
          <w:trHeight w:val="50"/>
        </w:trPr>
        <w:tc>
          <w:tcPr>
            <w:tcW w:w="3223" w:type="pct"/>
            <w:shd w:val="clear" w:color="auto" w:fill="auto"/>
          </w:tcPr>
          <w:p w14:paraId="2A2E1B24" w14:textId="77777777" w:rsidR="006578FC" w:rsidRPr="00CF6051" w:rsidRDefault="006578FC" w:rsidP="006578FC">
            <w:pPr>
              <w:pStyle w:val="ListParagraph"/>
              <w:numPr>
                <w:ilvl w:val="0"/>
                <w:numId w:val="1"/>
              </w:numPr>
              <w:shd w:val="clear" w:color="auto" w:fill="FFFFFF"/>
              <w:tabs>
                <w:tab w:val="left" w:pos="571"/>
                <w:tab w:val="left" w:pos="658"/>
              </w:tabs>
              <w:suppressAutoHyphens/>
              <w:autoSpaceDN w:val="0"/>
              <w:spacing w:after="0" w:line="240" w:lineRule="auto"/>
              <w:ind w:left="0" w:firstLine="0"/>
              <w:jc w:val="both"/>
              <w:rPr>
                <w:rFonts w:ascii="Times New Roman" w:hAnsi="Times New Roman" w:cs="Times New Roman"/>
                <w:color w:val="000000"/>
                <w:sz w:val="22"/>
                <w:szCs w:val="22"/>
              </w:rPr>
            </w:pPr>
            <w:r w:rsidRPr="00CF6051">
              <w:rPr>
                <w:rFonts w:ascii="Times New Roman" w:hAnsi="Times New Roman" w:cs="Times New Roman"/>
                <w:color w:val="000000"/>
                <w:sz w:val="22"/>
                <w:szCs w:val="22"/>
              </w:rPr>
              <w:t>juridinio asmens vadovo patvirtinta juridinio asmens steigimo dokumentų kopija;</w:t>
            </w:r>
          </w:p>
          <w:p w14:paraId="45D3F2F1" w14:textId="77777777" w:rsidR="006578FC" w:rsidRPr="00CF6051" w:rsidRDefault="006578FC" w:rsidP="006578FC">
            <w:pPr>
              <w:pStyle w:val="ListParagraph"/>
              <w:numPr>
                <w:ilvl w:val="0"/>
                <w:numId w:val="1"/>
              </w:numPr>
              <w:shd w:val="clear" w:color="auto" w:fill="FFFFFF"/>
              <w:tabs>
                <w:tab w:val="left" w:pos="571"/>
                <w:tab w:val="left" w:pos="658"/>
              </w:tabs>
              <w:suppressAutoHyphens/>
              <w:autoSpaceDN w:val="0"/>
              <w:spacing w:after="0" w:line="240" w:lineRule="auto"/>
              <w:ind w:left="0" w:firstLine="0"/>
              <w:jc w:val="both"/>
              <w:rPr>
                <w:rFonts w:ascii="Times New Roman" w:hAnsi="Times New Roman" w:cs="Times New Roman"/>
                <w:color w:val="000000"/>
                <w:sz w:val="22"/>
                <w:szCs w:val="22"/>
              </w:rPr>
            </w:pPr>
            <w:r w:rsidRPr="00CF6051">
              <w:rPr>
                <w:rFonts w:ascii="Times New Roman" w:hAnsi="Times New Roman" w:cs="Times New Roman"/>
                <w:color w:val="000000"/>
                <w:sz w:val="22"/>
                <w:szCs w:val="22"/>
              </w:rPr>
              <w:t>leidimą verstis atitinkama ūkine veikla patvirtinančio dokumento (pavyzdžiui, verslo liudijimo, individualios veiklos pažymėjimo ir pan.) kopija;</w:t>
            </w:r>
          </w:p>
          <w:p w14:paraId="6F1BF099" w14:textId="77777777" w:rsidR="006578FC" w:rsidRPr="00CF6051" w:rsidRDefault="006578FC" w:rsidP="006578FC">
            <w:pPr>
              <w:pStyle w:val="ListParagraph"/>
              <w:numPr>
                <w:ilvl w:val="0"/>
                <w:numId w:val="1"/>
              </w:numPr>
              <w:shd w:val="clear" w:color="auto" w:fill="FFFFFF"/>
              <w:tabs>
                <w:tab w:val="left" w:pos="571"/>
                <w:tab w:val="left" w:pos="658"/>
              </w:tabs>
              <w:suppressAutoHyphens/>
              <w:autoSpaceDN w:val="0"/>
              <w:spacing w:after="0" w:line="240" w:lineRule="auto"/>
              <w:ind w:left="0" w:firstLine="0"/>
              <w:jc w:val="both"/>
              <w:rPr>
                <w:rFonts w:ascii="Times New Roman" w:hAnsi="Times New Roman" w:cs="Times New Roman"/>
                <w:color w:val="000000"/>
                <w:sz w:val="22"/>
                <w:szCs w:val="22"/>
              </w:rPr>
            </w:pPr>
            <w:r w:rsidRPr="00CF6051">
              <w:rPr>
                <w:rFonts w:ascii="Times New Roman" w:hAnsi="Times New Roman" w:cs="Times New Roman"/>
                <w:color w:val="000000"/>
                <w:sz w:val="22"/>
                <w:szCs w:val="22"/>
              </w:rPr>
              <w:t xml:space="preserve">vienas ar keli Viešųjų pirkimų įstatymo 39 str. 3 d. nurodyti dokumentai; </w:t>
            </w:r>
          </w:p>
          <w:p w14:paraId="1DEA10C0" w14:textId="77777777" w:rsidR="006578FC" w:rsidRPr="00CF6051" w:rsidRDefault="006578FC" w:rsidP="00E823E6">
            <w:pPr>
              <w:pStyle w:val="ListParagraph"/>
              <w:tabs>
                <w:tab w:val="left" w:pos="571"/>
                <w:tab w:val="left" w:pos="658"/>
              </w:tabs>
              <w:ind w:left="0"/>
              <w:jc w:val="both"/>
              <w:rPr>
                <w:rFonts w:ascii="Times New Roman" w:hAnsi="Times New Roman" w:cs="Times New Roman"/>
                <w:i/>
                <w:iCs/>
                <w:color w:val="000000"/>
                <w:sz w:val="22"/>
                <w:szCs w:val="22"/>
              </w:rPr>
            </w:pPr>
            <w:r w:rsidRPr="00CF6051">
              <w:rPr>
                <w:rFonts w:ascii="Times New Roman" w:hAnsi="Times New Roman" w:cs="Times New Roman"/>
                <w:i/>
                <w:iCs/>
                <w:color w:val="000000"/>
                <w:sz w:val="22"/>
                <w:szCs w:val="22"/>
              </w:rPr>
              <w:t>arba atitinkami valstybės narės ar trečiosios šalies dokumentai ar kiti perkančiajai organizacijai priimtini dokumentai.</w:t>
            </w:r>
          </w:p>
        </w:tc>
        <w:tc>
          <w:tcPr>
            <w:tcW w:w="1777" w:type="pct"/>
            <w:shd w:val="clear" w:color="auto" w:fill="auto"/>
          </w:tcPr>
          <w:p w14:paraId="37915045" w14:textId="77777777" w:rsidR="006578FC" w:rsidRPr="00CF6051" w:rsidRDefault="006578FC" w:rsidP="006578FC">
            <w:pPr>
              <w:pStyle w:val="ListParagraph"/>
              <w:numPr>
                <w:ilvl w:val="0"/>
                <w:numId w:val="1"/>
              </w:numPr>
              <w:shd w:val="clear" w:color="auto" w:fill="FFFFFF"/>
              <w:tabs>
                <w:tab w:val="left" w:pos="571"/>
                <w:tab w:val="left" w:pos="658"/>
              </w:tabs>
              <w:suppressAutoHyphens/>
              <w:autoSpaceDN w:val="0"/>
              <w:spacing w:after="0" w:line="240" w:lineRule="auto"/>
              <w:ind w:left="0" w:firstLine="0"/>
              <w:jc w:val="both"/>
              <w:rPr>
                <w:rFonts w:ascii="Times New Roman" w:hAnsi="Times New Roman" w:cs="Times New Roman"/>
                <w:color w:val="000000"/>
                <w:sz w:val="22"/>
                <w:szCs w:val="22"/>
              </w:rPr>
            </w:pPr>
            <w:r w:rsidRPr="00CF6051">
              <w:rPr>
                <w:rFonts w:ascii="Times New Roman" w:hAnsi="Times New Roman" w:cs="Times New Roman"/>
                <w:color w:val="000000"/>
                <w:sz w:val="22"/>
                <w:szCs w:val="22"/>
              </w:rPr>
              <w:t>tiekėjas, kiekvienas tiekėjų grupės narys, jeigu pasiūlymą teikia ūkio subjektų grupė, ūkio subjektas, kurio pajėgumais remiasi tiekėjas, kiekvienas subtiekėjas</w:t>
            </w:r>
          </w:p>
        </w:tc>
      </w:tr>
      <w:tr w:rsidR="006578FC" w:rsidRPr="00B257FB" w14:paraId="360C6CCB" w14:textId="77777777" w:rsidTr="00E823E6">
        <w:trPr>
          <w:trHeight w:val="50"/>
        </w:trPr>
        <w:tc>
          <w:tcPr>
            <w:tcW w:w="5000" w:type="pct"/>
            <w:gridSpan w:val="2"/>
            <w:shd w:val="clear" w:color="auto" w:fill="auto"/>
          </w:tcPr>
          <w:p w14:paraId="7C17BF22" w14:textId="77777777" w:rsidR="006578FC" w:rsidRPr="00CF6051" w:rsidRDefault="006578FC" w:rsidP="00E823E6">
            <w:pPr>
              <w:tabs>
                <w:tab w:val="left" w:pos="571"/>
                <w:tab w:val="left" w:pos="658"/>
              </w:tabs>
              <w:contextualSpacing/>
              <w:rPr>
                <w:rFonts w:eastAsia="Calibri"/>
                <w:color w:val="000000"/>
                <w:sz w:val="22"/>
                <w:szCs w:val="22"/>
              </w:rPr>
            </w:pPr>
            <w:r w:rsidRPr="00CF6051">
              <w:rPr>
                <w:rFonts w:eastAsia="Calibri"/>
                <w:color w:val="000000"/>
                <w:sz w:val="22"/>
                <w:szCs w:val="22"/>
              </w:rPr>
              <w:lastRenderedPageBreak/>
              <w:t>Dokumentai gali būti teikiami lietuvių ir anglų kalbomis.</w:t>
            </w:r>
          </w:p>
        </w:tc>
      </w:tr>
    </w:tbl>
    <w:p w14:paraId="77F9E59B" w14:textId="77777777" w:rsidR="006578FC" w:rsidRDefault="006578FC" w:rsidP="00834B9D">
      <w:pPr>
        <w:pStyle w:val="Body2"/>
        <w:ind w:firstLine="720"/>
        <w:rPr>
          <w:rFonts w:cs="Times New Roman"/>
          <w:lang w:val="da-DK"/>
        </w:rPr>
      </w:pPr>
    </w:p>
    <w:p w14:paraId="2CAFC102" w14:textId="77777777" w:rsidR="00506296" w:rsidRDefault="00506296" w:rsidP="00834B9D">
      <w:pPr>
        <w:pStyle w:val="Body2"/>
        <w:ind w:firstLine="720"/>
        <w:rPr>
          <w:rFonts w:cs="Times New Roman"/>
          <w:lang w:val="da-DK"/>
        </w:rPr>
      </w:pPr>
    </w:p>
    <w:p w14:paraId="34B35545" w14:textId="1C3A87AB" w:rsidR="00506296" w:rsidRPr="00506296" w:rsidRDefault="00506296" w:rsidP="00506296">
      <w:pPr>
        <w:pStyle w:val="Body2"/>
        <w:rPr>
          <w:lang w:val="lt-LT"/>
        </w:rPr>
      </w:pPr>
      <w:r w:rsidRPr="003675C7">
        <w:rPr>
          <w:i/>
          <w:iCs/>
          <w:lang w:val="lt-LT"/>
        </w:rPr>
        <w:t>2 lentelė.</w:t>
      </w:r>
      <w:r>
        <w:rPr>
          <w:lang w:val="lt-LT"/>
        </w:rPr>
        <w:t xml:space="preserve"> Atitiktį Viešųjų pirkimų įstatymo 47 str. 9 d. reikalavimams pagrindžiantys dokumentai</w:t>
      </w:r>
    </w:p>
    <w:tbl>
      <w:tblPr>
        <w:tblStyle w:val="TableGrid"/>
        <w:tblW w:w="9351" w:type="dxa"/>
        <w:tblLayout w:type="fixed"/>
        <w:tblLook w:val="04A0" w:firstRow="1" w:lastRow="0" w:firstColumn="1" w:lastColumn="0" w:noHBand="0" w:noVBand="1"/>
      </w:tblPr>
      <w:tblGrid>
        <w:gridCol w:w="5956"/>
        <w:gridCol w:w="3395"/>
      </w:tblGrid>
      <w:tr w:rsidR="00CF6051" w:rsidRPr="00B257FB" w14:paraId="25D690C1" w14:textId="77777777" w:rsidTr="00E823E6">
        <w:tc>
          <w:tcPr>
            <w:tcW w:w="9351" w:type="dxa"/>
            <w:gridSpan w:val="2"/>
          </w:tcPr>
          <w:p w14:paraId="6D95C5EA"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sidRPr="00CF6051">
              <w:rPr>
                <w:rFonts w:ascii="Times New Roman" w:eastAsia="Times New Roman" w:hAnsi="Times New Roman" w:cs="Times New Roman"/>
                <w:i/>
                <w:iCs/>
                <w:color w:val="auto"/>
                <w:sz w:val="22"/>
                <w:szCs w:val="22"/>
                <w:lang w:val="lt-LT"/>
              </w:rPr>
              <w:t>Interesų konfliktas, susijęs su nacionaliniu saugumu (VPĮ 47 str. 9 d.)</w:t>
            </w:r>
          </w:p>
        </w:tc>
      </w:tr>
      <w:tr w:rsidR="00CF6051" w:rsidRPr="00B257FB" w14:paraId="58B26B31" w14:textId="77777777" w:rsidTr="00E823E6">
        <w:tc>
          <w:tcPr>
            <w:tcW w:w="5956" w:type="dxa"/>
          </w:tcPr>
          <w:p w14:paraId="337C0193"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b/>
                <w:bCs/>
                <w:color w:val="auto"/>
                <w:sz w:val="22"/>
                <w:szCs w:val="22"/>
                <w:lang w:val="lt-LT"/>
              </w:rPr>
            </w:pPr>
            <w:r w:rsidRPr="00CF6051">
              <w:rPr>
                <w:rFonts w:ascii="Times New Roman" w:eastAsia="Times New Roman" w:hAnsi="Times New Roman" w:cs="Times New Roman"/>
                <w:b/>
                <w:bCs/>
                <w:color w:val="auto"/>
                <w:sz w:val="22"/>
                <w:szCs w:val="22"/>
                <w:lang w:val="lt-LT"/>
              </w:rPr>
              <w:t>Pateikiama:</w:t>
            </w:r>
          </w:p>
        </w:tc>
        <w:tc>
          <w:tcPr>
            <w:tcW w:w="3395" w:type="dxa"/>
          </w:tcPr>
          <w:p w14:paraId="3755267D"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CF6051">
              <w:rPr>
                <w:rFonts w:ascii="Times New Roman" w:eastAsia="Times New Roman" w:hAnsi="Times New Roman" w:cs="Times New Roman"/>
                <w:b/>
                <w:bCs/>
                <w:color w:val="auto"/>
                <w:sz w:val="22"/>
                <w:szCs w:val="22"/>
                <w:lang w:val="lt-LT"/>
              </w:rPr>
              <w:t>Subjektas, kuris turi atitikti reikalavimą</w:t>
            </w:r>
            <w:r w:rsidRPr="00CF6051">
              <w:rPr>
                <w:rFonts w:ascii="Times New Roman" w:eastAsia="Times New Roman" w:hAnsi="Times New Roman" w:cs="Times New Roman"/>
                <w:color w:val="auto"/>
                <w:sz w:val="22"/>
                <w:szCs w:val="22"/>
                <w:lang w:val="lt-LT"/>
              </w:rPr>
              <w:t>:</w:t>
            </w:r>
          </w:p>
        </w:tc>
      </w:tr>
      <w:tr w:rsidR="00CF6051" w:rsidRPr="00CF6051" w14:paraId="299073EF" w14:textId="77777777" w:rsidTr="00E43A2F">
        <w:trPr>
          <w:trHeight w:val="2150"/>
        </w:trPr>
        <w:tc>
          <w:tcPr>
            <w:tcW w:w="5956" w:type="dxa"/>
          </w:tcPr>
          <w:p w14:paraId="4FC71236"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23129289"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CF6051">
              <w:rPr>
                <w:rFonts w:ascii="Times New Roman" w:eastAsia="Times New Roman" w:hAnsi="Times New Roman" w:cs="Times New Roman"/>
                <w:color w:val="auto"/>
                <w:sz w:val="22"/>
                <w:szCs w:val="22"/>
                <w:lang w:val="lt-LT"/>
              </w:rPr>
              <w:t>1) Viešųjų pirkimų tarnybos nustatytos formos Nacionalinio saugumo reikalavimų atitikties deklaracija.</w:t>
            </w:r>
          </w:p>
          <w:p w14:paraId="1A8C6159"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167F4310"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CF6051">
              <w:rPr>
                <w:rFonts w:ascii="Times New Roman" w:eastAsia="Times New Roman" w:hAnsi="Times New Roman" w:cs="Times New Roman"/>
                <w:color w:val="auto"/>
                <w:sz w:val="22"/>
                <w:szCs w:val="22"/>
                <w:lang w:val="lt-LT"/>
              </w:rPr>
              <w:t>2) perkančioji organizacija iš galimo laimėtojo reikalaus pateikti vieną ar kelis žemiau nurodytus dokumentus:</w:t>
            </w:r>
          </w:p>
          <w:p w14:paraId="2B3C8B57"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CF6051">
              <w:rPr>
                <w:rFonts w:ascii="Times New Roman" w:eastAsia="Times New Roman" w:hAnsi="Times New Roman" w:cs="Times New Roman"/>
                <w:color w:val="auto"/>
                <w:sz w:val="22"/>
                <w:szCs w:val="22"/>
                <w:lang w:val="lt-LT"/>
              </w:rPr>
              <w:t>2.1. tiekėjo (juridinio asmens) vadovo patvirtinta juridinio asmens steigimo dokumentų kopija;</w:t>
            </w:r>
          </w:p>
          <w:p w14:paraId="4CBA49DE"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CF6051">
              <w:rPr>
                <w:rFonts w:ascii="Times New Roman" w:eastAsia="Times New Roman" w:hAnsi="Times New Roman" w:cs="Times New Roman"/>
                <w:color w:val="auto"/>
                <w:sz w:val="22"/>
                <w:szCs w:val="22"/>
                <w:lang w:val="lt-LT"/>
              </w:rPr>
              <w:t>2.2. Juridinių asmenų registro (JAR) išplėstinis išrašas su istorija;</w:t>
            </w:r>
          </w:p>
          <w:p w14:paraId="21B0AB82"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CF6051">
              <w:rPr>
                <w:rFonts w:ascii="Times New Roman" w:eastAsia="Times New Roman" w:hAnsi="Times New Roman" w:cs="Times New Roman"/>
                <w:color w:val="auto"/>
                <w:sz w:val="22"/>
                <w:szCs w:val="22"/>
                <w:lang w:val="lt-LT"/>
              </w:rPr>
              <w:t xml:space="preserve">2.3. Juridinių asmenų dalyvių informacinės sistemos (JADIS) išrašas, </w:t>
            </w:r>
          </w:p>
          <w:p w14:paraId="11B0563F"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CF6051">
              <w:rPr>
                <w:rFonts w:ascii="Times New Roman" w:eastAsia="Times New Roman" w:hAnsi="Times New Roman" w:cs="Times New Roman"/>
                <w:color w:val="auto"/>
                <w:sz w:val="22"/>
                <w:szCs w:val="22"/>
                <w:lang w:val="lt-LT"/>
              </w:rPr>
              <w:t>2.4. JADIS naudos gavėjų posistemio (JANGIS) išrašas;</w:t>
            </w:r>
          </w:p>
          <w:p w14:paraId="34E97552"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CF6051">
              <w:rPr>
                <w:rFonts w:ascii="Times New Roman" w:eastAsia="Times New Roman" w:hAnsi="Times New Roman" w:cs="Times New Roman"/>
                <w:color w:val="auto"/>
                <w:sz w:val="22"/>
                <w:szCs w:val="22"/>
                <w:lang w:val="lt-LT"/>
              </w:rPr>
              <w:t xml:space="preserve">2.5. įmonės/įmonių grupės organizacinė struktūra (kai yra daugiau nei viena tiekėją, subtiekėją ar kitą ūkio subjektą kontroliuojančių asmenų (iki galutinio kontrolės turėtojo) grandis); </w:t>
            </w:r>
          </w:p>
          <w:p w14:paraId="7B469ABC"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CF6051">
              <w:rPr>
                <w:rFonts w:ascii="Times New Roman" w:eastAsia="Times New Roman" w:hAnsi="Times New Roman" w:cs="Times New Roman"/>
                <w:color w:val="auto"/>
                <w:sz w:val="22"/>
                <w:szCs w:val="22"/>
                <w:lang w:val="lt-LT"/>
              </w:rPr>
              <w:t>2.6. asmens tapatybę patvirtinantis dokumentas (tapatybės kortelė ar pasas);</w:t>
            </w:r>
          </w:p>
          <w:p w14:paraId="5EAB173B"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CF6051">
              <w:rPr>
                <w:rFonts w:ascii="Times New Roman" w:eastAsia="Times New Roman" w:hAnsi="Times New Roman" w:cs="Times New Roman"/>
                <w:color w:val="auto"/>
                <w:sz w:val="22"/>
                <w:szCs w:val="22"/>
                <w:lang w:val="lt-LT"/>
              </w:rPr>
              <w:t>2.7 leidimą verstis atitinkama ūkine veikla patvirtinantis dokumentas (pavyzdžiui, verslo liudijimas, individualios veiklos pažymėjimas ir pan.);</w:t>
            </w:r>
          </w:p>
          <w:p w14:paraId="64A712DD"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CF6051">
              <w:rPr>
                <w:rFonts w:ascii="Times New Roman" w:eastAsia="Times New Roman" w:hAnsi="Times New Roman" w:cs="Times New Roman"/>
                <w:color w:val="auto"/>
                <w:sz w:val="22"/>
                <w:szCs w:val="22"/>
                <w:lang w:val="lt-LT"/>
              </w:rPr>
              <w:t xml:space="preserve">2.8.  pažyma apie deklaruotą gyvenamąją vietą; </w:t>
            </w:r>
          </w:p>
          <w:p w14:paraId="788B9FB8"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CF6051">
              <w:rPr>
                <w:rFonts w:ascii="Times New Roman" w:eastAsia="Times New Roman" w:hAnsi="Times New Roman" w:cs="Times New Roman"/>
                <w:color w:val="auto"/>
                <w:sz w:val="22"/>
                <w:szCs w:val="22"/>
                <w:lang w:val="lt-LT"/>
              </w:rPr>
              <w:t>2.9. atitinkami valstybės narės ar trečiosios šalies dokumentai.</w:t>
            </w:r>
          </w:p>
          <w:p w14:paraId="1F7B4437"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56F4BAE2"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CF6051">
              <w:rPr>
                <w:rFonts w:ascii="Times New Roman" w:eastAsia="Times New Roman" w:hAnsi="Times New Roman" w:cs="Times New Roman"/>
                <w:color w:val="auto"/>
                <w:sz w:val="22"/>
                <w:szCs w:val="22"/>
                <w:lang w:val="lt-LT"/>
              </w:rPr>
              <w:t xml:space="preserve">3. Subtiekėjas, kitas ūkio subjektas, kurio pajėgumais tiekėjas remiasi, pateikia 2 p. nurodytus dokumentus. </w:t>
            </w:r>
          </w:p>
          <w:p w14:paraId="05B26631"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28072378"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CF6051">
              <w:rPr>
                <w:rFonts w:ascii="Times New Roman" w:eastAsia="Times New Roman" w:hAnsi="Times New Roman" w:cs="Times New Roman"/>
                <w:color w:val="auto"/>
                <w:sz w:val="22"/>
                <w:szCs w:val="22"/>
                <w:lang w:val="lt-LT"/>
              </w:rPr>
              <w:t>4. Tiekėją, subtiekėją, kitą ūkio subjektą, kurio pajėgumais tiekėjas remiasi, kontroliuojantys asmenys* pateikia 2 p. nurodytus dokumentus.</w:t>
            </w:r>
          </w:p>
          <w:p w14:paraId="34E878E1"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557211C0"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CF6051">
              <w:rPr>
                <w:rFonts w:ascii="Times New Roman" w:eastAsia="Times New Roman" w:hAnsi="Times New Roman" w:cs="Times New Roman"/>
                <w:color w:val="auto"/>
                <w:sz w:val="22"/>
                <w:szCs w:val="22"/>
                <w:lang w:val="lt-LT"/>
              </w:rP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141FCD91"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231DECD9"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CF6051">
              <w:rPr>
                <w:rFonts w:ascii="Times New Roman" w:eastAsia="Times New Roman" w:hAnsi="Times New Roman" w:cs="Times New Roman"/>
                <w:color w:val="auto"/>
                <w:sz w:val="22"/>
                <w:szCs w:val="22"/>
                <w:lang w:val="lt-LT"/>
              </w:rPr>
              <w:t>Pirkimo vykdytojas gali neprašyti VPĮ 51 str. 12 d. nurodytų dokumentų, jeigu iš VPĮ 50 str. 7 d. nurodytų ir kitų šaltinių gali nustatyti atitiktį keliamiems reikalavimams.</w:t>
            </w:r>
          </w:p>
          <w:p w14:paraId="4E140B03"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p>
          <w:p w14:paraId="71F7452F" w14:textId="77777777" w:rsidR="00CF6051" w:rsidRPr="00CF6051" w:rsidRDefault="00CF6051" w:rsidP="00E823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CF6051">
              <w:rPr>
                <w:rFonts w:ascii="Times New Roman" w:eastAsia="Times New Roman" w:hAnsi="Times New Roman" w:cs="Times New Roman"/>
                <w:sz w:val="22"/>
                <w:szCs w:val="22"/>
                <w:lang w:val="lt-LT"/>
              </w:rPr>
              <w:t>Dokumentai, kuriuose nenurodytas jų galiojimo terminas, turi būti išduoti ar atspausdinti iš informacinės sistemos ne anksčiau kaip likus 3 mėnesiams iki tos dienos, kurią pirkimo vykdytojo prašymu tiekėjas turi pateikti dokumentus.</w:t>
            </w:r>
          </w:p>
          <w:p w14:paraId="362606C6" w14:textId="77777777" w:rsidR="00CF6051" w:rsidRPr="00CF6051" w:rsidRDefault="00CF6051" w:rsidP="00E823E6">
            <w:pPr>
              <w:pStyle w:val="BodyA"/>
              <w:spacing w:line="276" w:lineRule="auto"/>
              <w:rPr>
                <w:rFonts w:ascii="Times New Roman" w:eastAsia="Times New Roman" w:hAnsi="Times New Roman" w:cs="Times New Roman"/>
                <w:sz w:val="22"/>
                <w:szCs w:val="22"/>
                <w:lang w:val="lt-LT"/>
              </w:rPr>
            </w:pPr>
          </w:p>
          <w:p w14:paraId="6BDEA694" w14:textId="77777777" w:rsidR="00CF6051" w:rsidRPr="00CF6051" w:rsidRDefault="00CF6051" w:rsidP="00E823E6">
            <w:pPr>
              <w:pStyle w:val="BodyA"/>
              <w:spacing w:line="276" w:lineRule="auto"/>
              <w:contextualSpacing/>
              <w:rPr>
                <w:rFonts w:ascii="Times New Roman" w:eastAsia="Times New Roman" w:hAnsi="Times New Roman" w:cs="Times New Roman"/>
                <w:color w:val="auto"/>
                <w:sz w:val="22"/>
                <w:szCs w:val="22"/>
                <w:lang w:val="lt-LT"/>
              </w:rPr>
            </w:pPr>
            <w:r w:rsidRPr="00CF6051">
              <w:rPr>
                <w:rFonts w:ascii="Times New Roman" w:eastAsia="Times New Roman" w:hAnsi="Times New Roman" w:cs="Times New Roman"/>
                <w:sz w:val="22"/>
                <w:szCs w:val="22"/>
                <w:lang w:val="lt-LT"/>
              </w:rPr>
              <w:t xml:space="preserve">Dokumentai gali būti teikiami lietuvių ir anglų kalbomis. </w:t>
            </w:r>
          </w:p>
        </w:tc>
        <w:tc>
          <w:tcPr>
            <w:tcW w:w="3395" w:type="dxa"/>
          </w:tcPr>
          <w:p w14:paraId="57A97500" w14:textId="77777777" w:rsidR="00CF6051" w:rsidRPr="00CF6051" w:rsidRDefault="00CF6051" w:rsidP="00E43A2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F6051">
              <w:rPr>
                <w:rFonts w:ascii="Times New Roman" w:eastAsia="Times New Roman" w:hAnsi="Times New Roman" w:cs="Times New Roman"/>
                <w:color w:val="auto"/>
                <w:sz w:val="22"/>
                <w:szCs w:val="22"/>
                <w:lang w:val="lt-LT"/>
              </w:rPr>
              <w:lastRenderedPageBreak/>
              <w:t>Tiekėjas, kiekvienas tiekėjų grupės narys, kiekvienas subtiekėjas ir kitas ūkio subjektas, kurio pajėgumais remiasi tiekėjas, bei juos kontroliuojantys asmenys*.</w:t>
            </w:r>
          </w:p>
          <w:p w14:paraId="1AFA56F2" w14:textId="77777777" w:rsidR="00CF6051" w:rsidRPr="00CF6051" w:rsidRDefault="00CF6051" w:rsidP="00E43A2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10E64281" w14:textId="77777777" w:rsidR="00CF6051" w:rsidRPr="00CF6051" w:rsidRDefault="00CF6051" w:rsidP="00E43A2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F6051">
              <w:rPr>
                <w:rFonts w:ascii="Times New Roman" w:eastAsia="Times New Roman" w:hAnsi="Times New Roman" w:cs="Times New Roman"/>
                <w:color w:val="auto"/>
                <w:sz w:val="22"/>
                <w:szCs w:val="22"/>
                <w:lang w:val="lt-LT"/>
              </w:rPr>
              <w:t>*</w:t>
            </w:r>
            <w:r w:rsidRPr="00CF6051">
              <w:rPr>
                <w:rFonts w:ascii="Times New Roman" w:hAnsi="Times New Roman" w:cs="Times New Roman"/>
                <w:sz w:val="22"/>
                <w:szCs w:val="22"/>
                <w:lang w:val="lt-LT"/>
              </w:rPr>
              <w:t xml:space="preserve"> </w:t>
            </w:r>
            <w:r w:rsidRPr="00CF6051">
              <w:rPr>
                <w:rFonts w:ascii="Times New Roman" w:eastAsia="Times New Roman" w:hAnsi="Times New Roman" w:cs="Times New Roman"/>
                <w:color w:val="auto"/>
                <w:sz w:val="22"/>
                <w:szCs w:val="22"/>
                <w:lang w:val="lt-LT"/>
              </w:rPr>
              <w:t>Sąvoka „kontroliuojantys asmenys“ aiškinama vadovaujantis Lietuvos Respublikos viešųjų pirkimų įstatymo nuostatomis:</w:t>
            </w:r>
          </w:p>
          <w:p w14:paraId="6C92185E" w14:textId="77777777" w:rsidR="00CF6051" w:rsidRPr="00CF6051" w:rsidRDefault="00CF6051" w:rsidP="00E43A2F">
            <w:pPr>
              <w:ind w:firstLine="322"/>
              <w:jc w:val="both"/>
              <w:textAlignment w:val="center"/>
              <w:rPr>
                <w:color w:val="000000"/>
                <w:sz w:val="22"/>
                <w:szCs w:val="22"/>
              </w:rPr>
            </w:pPr>
            <w:r w:rsidRPr="00CF6051">
              <w:rPr>
                <w:rFonts w:eastAsia="Times New Roman"/>
                <w:sz w:val="22"/>
                <w:szCs w:val="22"/>
              </w:rPr>
              <w:t xml:space="preserve">- </w:t>
            </w:r>
            <w:proofErr w:type="spellStart"/>
            <w:r w:rsidRPr="00CF6051">
              <w:rPr>
                <w:rFonts w:eastAsia="Times New Roman"/>
                <w:sz w:val="22"/>
                <w:szCs w:val="22"/>
              </w:rPr>
              <w:t>Kontroliuojantis</w:t>
            </w:r>
            <w:proofErr w:type="spellEnd"/>
            <w:r w:rsidRPr="00CF6051">
              <w:rPr>
                <w:rFonts w:eastAsia="Times New Roman"/>
                <w:sz w:val="22"/>
                <w:szCs w:val="22"/>
              </w:rPr>
              <w:t xml:space="preserve"> </w:t>
            </w:r>
            <w:proofErr w:type="spellStart"/>
            <w:r w:rsidRPr="00CF6051">
              <w:rPr>
                <w:rFonts w:eastAsia="Times New Roman"/>
                <w:sz w:val="22"/>
                <w:szCs w:val="22"/>
              </w:rPr>
              <w:t>asmuo</w:t>
            </w:r>
            <w:proofErr w:type="spellEnd"/>
            <w:r w:rsidRPr="00CF6051">
              <w:rPr>
                <w:rFonts w:eastAsia="Times New Roman"/>
                <w:sz w:val="22"/>
                <w:szCs w:val="22"/>
              </w:rPr>
              <w:t xml:space="preserve"> – </w:t>
            </w:r>
            <w:proofErr w:type="spellStart"/>
            <w:r w:rsidRPr="00CF6051">
              <w:rPr>
                <w:color w:val="000000"/>
                <w:sz w:val="22"/>
                <w:szCs w:val="22"/>
              </w:rPr>
              <w:t>individualios</w:t>
            </w:r>
            <w:proofErr w:type="spellEnd"/>
            <w:r w:rsidRPr="00CF6051">
              <w:rPr>
                <w:color w:val="000000"/>
                <w:sz w:val="22"/>
                <w:szCs w:val="22"/>
              </w:rPr>
              <w:t xml:space="preserve"> </w:t>
            </w:r>
            <w:proofErr w:type="spellStart"/>
            <w:r w:rsidRPr="00CF6051">
              <w:rPr>
                <w:color w:val="000000"/>
                <w:sz w:val="22"/>
                <w:szCs w:val="22"/>
              </w:rPr>
              <w:t>įmonės</w:t>
            </w:r>
            <w:proofErr w:type="spellEnd"/>
            <w:r w:rsidRPr="00CF6051">
              <w:rPr>
                <w:color w:val="000000"/>
                <w:sz w:val="22"/>
                <w:szCs w:val="22"/>
              </w:rPr>
              <w:t xml:space="preserve"> </w:t>
            </w:r>
            <w:proofErr w:type="spellStart"/>
            <w:r w:rsidRPr="00CF6051">
              <w:rPr>
                <w:color w:val="000000"/>
                <w:sz w:val="22"/>
                <w:szCs w:val="22"/>
              </w:rPr>
              <w:t>savininkas</w:t>
            </w:r>
            <w:proofErr w:type="spellEnd"/>
            <w:r w:rsidRPr="00CF6051">
              <w:rPr>
                <w:color w:val="000000"/>
                <w:sz w:val="22"/>
                <w:szCs w:val="22"/>
              </w:rPr>
              <w:t xml:space="preserve"> </w:t>
            </w:r>
            <w:proofErr w:type="spellStart"/>
            <w:r w:rsidRPr="00CF6051">
              <w:rPr>
                <w:color w:val="000000"/>
                <w:sz w:val="22"/>
                <w:szCs w:val="22"/>
              </w:rPr>
              <w:t>arba</w:t>
            </w:r>
            <w:proofErr w:type="spellEnd"/>
            <w:r w:rsidRPr="00CF6051">
              <w:rPr>
                <w:color w:val="000000"/>
                <w:sz w:val="22"/>
                <w:szCs w:val="22"/>
              </w:rPr>
              <w:t xml:space="preserve"> </w:t>
            </w:r>
            <w:proofErr w:type="spellStart"/>
            <w:r w:rsidRPr="00CF6051">
              <w:rPr>
                <w:color w:val="000000"/>
                <w:sz w:val="22"/>
                <w:szCs w:val="22"/>
              </w:rPr>
              <w:t>juridinis</w:t>
            </w:r>
            <w:proofErr w:type="spellEnd"/>
            <w:r w:rsidRPr="00CF6051">
              <w:rPr>
                <w:color w:val="000000"/>
                <w:sz w:val="22"/>
                <w:szCs w:val="22"/>
              </w:rPr>
              <w:t xml:space="preserve"> </w:t>
            </w:r>
            <w:proofErr w:type="spellStart"/>
            <w:r w:rsidRPr="00CF6051">
              <w:rPr>
                <w:color w:val="000000"/>
                <w:sz w:val="22"/>
                <w:szCs w:val="22"/>
              </w:rPr>
              <w:t>ar</w:t>
            </w:r>
            <w:proofErr w:type="spellEnd"/>
            <w:r w:rsidRPr="00CF6051">
              <w:rPr>
                <w:color w:val="000000"/>
                <w:sz w:val="22"/>
                <w:szCs w:val="22"/>
              </w:rPr>
              <w:t xml:space="preserve"> </w:t>
            </w:r>
            <w:proofErr w:type="spellStart"/>
            <w:r w:rsidRPr="00CF6051">
              <w:rPr>
                <w:color w:val="000000"/>
                <w:sz w:val="22"/>
                <w:szCs w:val="22"/>
              </w:rPr>
              <w:t>fizinis</w:t>
            </w:r>
            <w:proofErr w:type="spellEnd"/>
            <w:r w:rsidRPr="00CF6051">
              <w:rPr>
                <w:color w:val="000000"/>
                <w:sz w:val="22"/>
                <w:szCs w:val="22"/>
              </w:rPr>
              <w:t xml:space="preserve"> </w:t>
            </w:r>
            <w:proofErr w:type="spellStart"/>
            <w:r w:rsidRPr="00CF6051">
              <w:rPr>
                <w:color w:val="000000"/>
                <w:sz w:val="22"/>
                <w:szCs w:val="22"/>
              </w:rPr>
              <w:t>asmuo</w:t>
            </w:r>
            <w:proofErr w:type="spellEnd"/>
            <w:r w:rsidRPr="00CF6051">
              <w:rPr>
                <w:color w:val="000000"/>
                <w:sz w:val="22"/>
                <w:szCs w:val="22"/>
              </w:rPr>
              <w:t xml:space="preserve">, </w:t>
            </w:r>
            <w:proofErr w:type="spellStart"/>
            <w:r w:rsidRPr="00CF6051">
              <w:rPr>
                <w:color w:val="000000"/>
                <w:sz w:val="22"/>
                <w:szCs w:val="22"/>
              </w:rPr>
              <w:t>kuris</w:t>
            </w:r>
            <w:proofErr w:type="spellEnd"/>
            <w:r w:rsidRPr="00CF6051">
              <w:rPr>
                <w:color w:val="000000"/>
                <w:sz w:val="22"/>
                <w:szCs w:val="22"/>
              </w:rPr>
              <w:t xml:space="preserve"> </w:t>
            </w:r>
            <w:proofErr w:type="spellStart"/>
            <w:r w:rsidRPr="00CF6051">
              <w:rPr>
                <w:color w:val="000000"/>
                <w:sz w:val="22"/>
                <w:szCs w:val="22"/>
              </w:rPr>
              <w:t>kitame</w:t>
            </w:r>
            <w:proofErr w:type="spellEnd"/>
            <w:r w:rsidRPr="00CF6051">
              <w:rPr>
                <w:color w:val="000000"/>
                <w:sz w:val="22"/>
                <w:szCs w:val="22"/>
              </w:rPr>
              <w:t xml:space="preserve"> </w:t>
            </w:r>
            <w:proofErr w:type="spellStart"/>
            <w:r w:rsidRPr="00CF6051">
              <w:rPr>
                <w:color w:val="000000"/>
                <w:sz w:val="22"/>
                <w:szCs w:val="22"/>
              </w:rPr>
              <w:t>juridiniame</w:t>
            </w:r>
            <w:proofErr w:type="spellEnd"/>
            <w:r w:rsidRPr="00CF6051">
              <w:rPr>
                <w:color w:val="000000"/>
                <w:sz w:val="22"/>
                <w:szCs w:val="22"/>
              </w:rPr>
              <w:t xml:space="preserve"> </w:t>
            </w:r>
            <w:proofErr w:type="spellStart"/>
            <w:r w:rsidRPr="00CF6051">
              <w:rPr>
                <w:color w:val="000000"/>
                <w:sz w:val="22"/>
                <w:szCs w:val="22"/>
              </w:rPr>
              <w:t>asmenyje</w:t>
            </w:r>
            <w:proofErr w:type="spellEnd"/>
            <w:r w:rsidRPr="00CF6051">
              <w:rPr>
                <w:color w:val="000000"/>
                <w:sz w:val="22"/>
                <w:szCs w:val="22"/>
              </w:rPr>
              <w:t>:</w:t>
            </w:r>
          </w:p>
          <w:p w14:paraId="3BBDAF42" w14:textId="77777777" w:rsidR="00CF6051" w:rsidRPr="00CF6051" w:rsidRDefault="00CF6051" w:rsidP="00E43A2F">
            <w:pPr>
              <w:ind w:firstLine="322"/>
              <w:jc w:val="both"/>
              <w:textAlignment w:val="center"/>
              <w:rPr>
                <w:color w:val="000000"/>
                <w:sz w:val="22"/>
                <w:szCs w:val="22"/>
              </w:rPr>
            </w:pPr>
            <w:bookmarkStart w:id="0" w:name="part_cffdcd90c19d4fc2a0145c1e9aca4ad2"/>
            <w:bookmarkEnd w:id="0"/>
            <w:r w:rsidRPr="00CF6051">
              <w:rPr>
                <w:color w:val="000000"/>
                <w:sz w:val="22"/>
                <w:szCs w:val="22"/>
              </w:rPr>
              <w:t xml:space="preserve">1) </w:t>
            </w:r>
            <w:proofErr w:type="spellStart"/>
            <w:r w:rsidRPr="00CF6051">
              <w:rPr>
                <w:color w:val="000000"/>
                <w:sz w:val="22"/>
                <w:szCs w:val="22"/>
              </w:rPr>
              <w:t>tiesiogiai</w:t>
            </w:r>
            <w:proofErr w:type="spellEnd"/>
            <w:r w:rsidRPr="00CF6051">
              <w:rPr>
                <w:color w:val="000000"/>
                <w:sz w:val="22"/>
                <w:szCs w:val="22"/>
              </w:rPr>
              <w:t xml:space="preserve"> </w:t>
            </w:r>
            <w:proofErr w:type="spellStart"/>
            <w:r w:rsidRPr="00CF6051">
              <w:rPr>
                <w:color w:val="000000"/>
                <w:sz w:val="22"/>
                <w:szCs w:val="22"/>
              </w:rPr>
              <w:t>ar</w:t>
            </w:r>
            <w:proofErr w:type="spellEnd"/>
            <w:r w:rsidRPr="00CF6051">
              <w:rPr>
                <w:color w:val="000000"/>
                <w:sz w:val="22"/>
                <w:szCs w:val="22"/>
              </w:rPr>
              <w:t xml:space="preserve"> </w:t>
            </w:r>
            <w:proofErr w:type="spellStart"/>
            <w:r w:rsidRPr="00CF6051">
              <w:rPr>
                <w:color w:val="000000"/>
                <w:sz w:val="22"/>
                <w:szCs w:val="22"/>
              </w:rPr>
              <w:t>netiesiogiai</w:t>
            </w:r>
            <w:proofErr w:type="spellEnd"/>
            <w:r w:rsidRPr="00CF6051">
              <w:rPr>
                <w:color w:val="000000"/>
                <w:sz w:val="22"/>
                <w:szCs w:val="22"/>
              </w:rPr>
              <w:t xml:space="preserve"> </w:t>
            </w:r>
            <w:proofErr w:type="spellStart"/>
            <w:r w:rsidRPr="00CF6051">
              <w:rPr>
                <w:color w:val="000000"/>
                <w:sz w:val="22"/>
                <w:szCs w:val="22"/>
              </w:rPr>
              <w:t>valdo</w:t>
            </w:r>
            <w:proofErr w:type="spellEnd"/>
            <w:r w:rsidRPr="00CF6051">
              <w:rPr>
                <w:color w:val="000000"/>
                <w:sz w:val="22"/>
                <w:szCs w:val="22"/>
              </w:rPr>
              <w:t xml:space="preserve"> </w:t>
            </w:r>
            <w:proofErr w:type="spellStart"/>
            <w:r w:rsidRPr="00CF6051">
              <w:rPr>
                <w:color w:val="000000"/>
                <w:sz w:val="22"/>
                <w:szCs w:val="22"/>
              </w:rPr>
              <w:t>daugiau</w:t>
            </w:r>
            <w:proofErr w:type="spellEnd"/>
            <w:r w:rsidRPr="00CF6051">
              <w:rPr>
                <w:color w:val="000000"/>
                <w:sz w:val="22"/>
                <w:szCs w:val="22"/>
              </w:rPr>
              <w:t xml:space="preserve"> </w:t>
            </w:r>
            <w:proofErr w:type="spellStart"/>
            <w:r w:rsidRPr="00CF6051">
              <w:rPr>
                <w:color w:val="000000"/>
                <w:sz w:val="22"/>
                <w:szCs w:val="22"/>
              </w:rPr>
              <w:t>kaip</w:t>
            </w:r>
            <w:proofErr w:type="spellEnd"/>
            <w:r w:rsidRPr="00CF6051">
              <w:rPr>
                <w:color w:val="000000"/>
                <w:sz w:val="22"/>
                <w:szCs w:val="22"/>
              </w:rPr>
              <w:t xml:space="preserve"> 50 </w:t>
            </w:r>
            <w:proofErr w:type="spellStart"/>
            <w:r w:rsidRPr="00CF6051">
              <w:rPr>
                <w:color w:val="000000"/>
                <w:sz w:val="22"/>
                <w:szCs w:val="22"/>
              </w:rPr>
              <w:t>procentų</w:t>
            </w:r>
            <w:proofErr w:type="spellEnd"/>
            <w:r w:rsidRPr="00CF6051">
              <w:rPr>
                <w:color w:val="000000"/>
                <w:sz w:val="22"/>
                <w:szCs w:val="22"/>
              </w:rPr>
              <w:t xml:space="preserve"> </w:t>
            </w:r>
            <w:proofErr w:type="spellStart"/>
            <w:r w:rsidRPr="00CF6051">
              <w:rPr>
                <w:color w:val="000000"/>
                <w:sz w:val="22"/>
                <w:szCs w:val="22"/>
              </w:rPr>
              <w:t>akcijų</w:t>
            </w:r>
            <w:proofErr w:type="spellEnd"/>
            <w:r w:rsidRPr="00CF6051">
              <w:rPr>
                <w:color w:val="000000"/>
                <w:sz w:val="22"/>
                <w:szCs w:val="22"/>
              </w:rPr>
              <w:t xml:space="preserve">, </w:t>
            </w:r>
            <w:proofErr w:type="spellStart"/>
            <w:r w:rsidRPr="00CF6051">
              <w:rPr>
                <w:color w:val="000000"/>
                <w:sz w:val="22"/>
                <w:szCs w:val="22"/>
              </w:rPr>
              <w:t>pajų</w:t>
            </w:r>
            <w:proofErr w:type="spellEnd"/>
            <w:r w:rsidRPr="00CF6051">
              <w:rPr>
                <w:color w:val="000000"/>
                <w:sz w:val="22"/>
                <w:szCs w:val="22"/>
              </w:rPr>
              <w:t xml:space="preserve">, </w:t>
            </w:r>
            <w:proofErr w:type="spellStart"/>
            <w:r w:rsidRPr="00CF6051">
              <w:rPr>
                <w:color w:val="000000"/>
                <w:sz w:val="22"/>
                <w:szCs w:val="22"/>
              </w:rPr>
              <w:t>dalių</w:t>
            </w:r>
            <w:proofErr w:type="spellEnd"/>
            <w:r w:rsidRPr="00CF6051">
              <w:rPr>
                <w:color w:val="000000"/>
                <w:sz w:val="22"/>
                <w:szCs w:val="22"/>
              </w:rPr>
              <w:t xml:space="preserve">, </w:t>
            </w:r>
            <w:proofErr w:type="spellStart"/>
            <w:r w:rsidRPr="00CF6051">
              <w:rPr>
                <w:color w:val="000000"/>
                <w:sz w:val="22"/>
                <w:szCs w:val="22"/>
              </w:rPr>
              <w:t>įnašų</w:t>
            </w:r>
            <w:proofErr w:type="spellEnd"/>
            <w:r w:rsidRPr="00CF6051">
              <w:rPr>
                <w:color w:val="000000"/>
                <w:sz w:val="22"/>
                <w:szCs w:val="22"/>
              </w:rPr>
              <w:t xml:space="preserve"> </w:t>
            </w:r>
            <w:proofErr w:type="spellStart"/>
            <w:r w:rsidRPr="00CF6051">
              <w:rPr>
                <w:color w:val="000000"/>
                <w:sz w:val="22"/>
                <w:szCs w:val="22"/>
              </w:rPr>
              <w:t>ar</w:t>
            </w:r>
            <w:proofErr w:type="spellEnd"/>
            <w:r w:rsidRPr="00CF6051">
              <w:rPr>
                <w:color w:val="000000"/>
                <w:sz w:val="22"/>
                <w:szCs w:val="22"/>
              </w:rPr>
              <w:t xml:space="preserve"> (</w:t>
            </w:r>
            <w:proofErr w:type="spellStart"/>
            <w:r w:rsidRPr="00CF6051">
              <w:rPr>
                <w:color w:val="000000"/>
                <w:sz w:val="22"/>
                <w:szCs w:val="22"/>
              </w:rPr>
              <w:t>ir</w:t>
            </w:r>
            <w:proofErr w:type="spellEnd"/>
            <w:r w:rsidRPr="00CF6051">
              <w:rPr>
                <w:color w:val="000000"/>
                <w:sz w:val="22"/>
                <w:szCs w:val="22"/>
              </w:rPr>
              <w:t xml:space="preserve">) </w:t>
            </w:r>
            <w:proofErr w:type="spellStart"/>
            <w:r w:rsidRPr="00CF6051">
              <w:rPr>
                <w:color w:val="000000"/>
                <w:sz w:val="22"/>
                <w:szCs w:val="22"/>
              </w:rPr>
              <w:t>balsų</w:t>
            </w:r>
            <w:proofErr w:type="spellEnd"/>
            <w:r w:rsidRPr="00CF6051">
              <w:rPr>
                <w:color w:val="000000"/>
                <w:sz w:val="22"/>
                <w:szCs w:val="22"/>
              </w:rPr>
              <w:t xml:space="preserve"> </w:t>
            </w:r>
            <w:proofErr w:type="spellStart"/>
            <w:r w:rsidRPr="00CF6051">
              <w:rPr>
                <w:color w:val="000000"/>
                <w:sz w:val="22"/>
                <w:szCs w:val="22"/>
              </w:rPr>
              <w:t>juridinio</w:t>
            </w:r>
            <w:proofErr w:type="spellEnd"/>
            <w:r w:rsidRPr="00CF6051">
              <w:rPr>
                <w:color w:val="000000"/>
                <w:sz w:val="22"/>
                <w:szCs w:val="22"/>
              </w:rPr>
              <w:t xml:space="preserve"> </w:t>
            </w:r>
            <w:proofErr w:type="spellStart"/>
            <w:r w:rsidRPr="00CF6051">
              <w:rPr>
                <w:color w:val="000000"/>
                <w:sz w:val="22"/>
                <w:szCs w:val="22"/>
              </w:rPr>
              <w:t>asmens</w:t>
            </w:r>
            <w:proofErr w:type="spellEnd"/>
            <w:r w:rsidRPr="00CF6051">
              <w:rPr>
                <w:color w:val="000000"/>
                <w:sz w:val="22"/>
                <w:szCs w:val="22"/>
              </w:rPr>
              <w:t xml:space="preserve"> </w:t>
            </w:r>
            <w:proofErr w:type="spellStart"/>
            <w:r w:rsidRPr="00CF6051">
              <w:rPr>
                <w:color w:val="000000"/>
                <w:sz w:val="22"/>
                <w:szCs w:val="22"/>
              </w:rPr>
              <w:t>dalyvių</w:t>
            </w:r>
            <w:proofErr w:type="spellEnd"/>
            <w:r w:rsidRPr="00CF6051">
              <w:rPr>
                <w:color w:val="000000"/>
                <w:sz w:val="22"/>
                <w:szCs w:val="22"/>
              </w:rPr>
              <w:t xml:space="preserve"> </w:t>
            </w:r>
            <w:proofErr w:type="spellStart"/>
            <w:r w:rsidRPr="00CF6051">
              <w:rPr>
                <w:color w:val="000000"/>
                <w:sz w:val="22"/>
                <w:szCs w:val="22"/>
              </w:rPr>
              <w:t>susirinkime</w:t>
            </w:r>
            <w:proofErr w:type="spellEnd"/>
            <w:r w:rsidRPr="00CF6051">
              <w:rPr>
                <w:color w:val="000000"/>
                <w:sz w:val="22"/>
                <w:szCs w:val="22"/>
              </w:rPr>
              <w:t xml:space="preserve"> </w:t>
            </w:r>
            <w:proofErr w:type="spellStart"/>
            <w:r w:rsidRPr="00CF6051">
              <w:rPr>
                <w:color w:val="000000"/>
                <w:sz w:val="22"/>
                <w:szCs w:val="22"/>
              </w:rPr>
              <w:t>arba</w:t>
            </w:r>
            <w:proofErr w:type="spellEnd"/>
          </w:p>
          <w:p w14:paraId="76F93A09" w14:textId="77777777" w:rsidR="00CF6051" w:rsidRPr="00CF6051" w:rsidRDefault="00CF6051" w:rsidP="00E43A2F">
            <w:pPr>
              <w:ind w:firstLine="322"/>
              <w:jc w:val="both"/>
              <w:textAlignment w:val="center"/>
              <w:rPr>
                <w:color w:val="000000"/>
                <w:sz w:val="22"/>
                <w:szCs w:val="22"/>
              </w:rPr>
            </w:pPr>
            <w:bookmarkStart w:id="1" w:name="part_56e9d2e4682f423e82a5d19257e6a281"/>
            <w:bookmarkEnd w:id="1"/>
            <w:r w:rsidRPr="00CF6051">
              <w:rPr>
                <w:color w:val="000000"/>
                <w:sz w:val="22"/>
                <w:szCs w:val="22"/>
              </w:rPr>
              <w:t xml:space="preserve">2) </w:t>
            </w:r>
            <w:proofErr w:type="spellStart"/>
            <w:r w:rsidRPr="00CF6051">
              <w:rPr>
                <w:color w:val="000000"/>
                <w:sz w:val="22"/>
                <w:szCs w:val="22"/>
              </w:rPr>
              <w:t>kartu</w:t>
            </w:r>
            <w:proofErr w:type="spellEnd"/>
            <w:r w:rsidRPr="00CF6051">
              <w:rPr>
                <w:color w:val="000000"/>
                <w:sz w:val="22"/>
                <w:szCs w:val="22"/>
              </w:rPr>
              <w:t xml:space="preserve"> </w:t>
            </w:r>
            <w:proofErr w:type="spellStart"/>
            <w:r w:rsidRPr="00CF6051">
              <w:rPr>
                <w:color w:val="000000"/>
                <w:sz w:val="22"/>
                <w:szCs w:val="22"/>
              </w:rPr>
              <w:t>su</w:t>
            </w:r>
            <w:proofErr w:type="spellEnd"/>
            <w:r w:rsidRPr="00CF6051">
              <w:rPr>
                <w:color w:val="000000"/>
                <w:sz w:val="22"/>
                <w:szCs w:val="22"/>
              </w:rPr>
              <w:t xml:space="preserve"> </w:t>
            </w:r>
            <w:proofErr w:type="spellStart"/>
            <w:r w:rsidRPr="00CF6051">
              <w:rPr>
                <w:color w:val="000000"/>
                <w:sz w:val="22"/>
                <w:szCs w:val="22"/>
              </w:rPr>
              <w:t>susijusiais</w:t>
            </w:r>
            <w:proofErr w:type="spellEnd"/>
            <w:r w:rsidRPr="00CF6051">
              <w:rPr>
                <w:color w:val="000000"/>
                <w:sz w:val="22"/>
                <w:szCs w:val="22"/>
              </w:rPr>
              <w:t xml:space="preserve"> </w:t>
            </w:r>
            <w:proofErr w:type="spellStart"/>
            <w:r w:rsidRPr="00CF6051">
              <w:rPr>
                <w:color w:val="000000"/>
                <w:sz w:val="22"/>
                <w:szCs w:val="22"/>
              </w:rPr>
              <w:t>asmenimis</w:t>
            </w:r>
            <w:proofErr w:type="spellEnd"/>
            <w:r w:rsidRPr="00CF6051">
              <w:rPr>
                <w:color w:val="000000"/>
                <w:sz w:val="22"/>
                <w:szCs w:val="22"/>
              </w:rPr>
              <w:t xml:space="preserve"> </w:t>
            </w:r>
            <w:proofErr w:type="spellStart"/>
            <w:r w:rsidRPr="00CF6051">
              <w:rPr>
                <w:color w:val="000000"/>
                <w:sz w:val="22"/>
                <w:szCs w:val="22"/>
              </w:rPr>
              <w:t>valdo</w:t>
            </w:r>
            <w:proofErr w:type="spellEnd"/>
            <w:r w:rsidRPr="00CF6051">
              <w:rPr>
                <w:color w:val="000000"/>
                <w:sz w:val="22"/>
                <w:szCs w:val="22"/>
              </w:rPr>
              <w:t xml:space="preserve"> </w:t>
            </w:r>
            <w:proofErr w:type="spellStart"/>
            <w:r w:rsidRPr="00CF6051">
              <w:rPr>
                <w:color w:val="000000"/>
                <w:sz w:val="22"/>
                <w:szCs w:val="22"/>
              </w:rPr>
              <w:t>daugiau</w:t>
            </w:r>
            <w:proofErr w:type="spellEnd"/>
            <w:r w:rsidRPr="00CF6051">
              <w:rPr>
                <w:color w:val="000000"/>
                <w:sz w:val="22"/>
                <w:szCs w:val="22"/>
              </w:rPr>
              <w:t xml:space="preserve"> </w:t>
            </w:r>
            <w:proofErr w:type="spellStart"/>
            <w:r w:rsidRPr="00CF6051">
              <w:rPr>
                <w:color w:val="000000"/>
                <w:sz w:val="22"/>
                <w:szCs w:val="22"/>
              </w:rPr>
              <w:t>kaip</w:t>
            </w:r>
            <w:proofErr w:type="spellEnd"/>
            <w:r w:rsidRPr="00CF6051">
              <w:rPr>
                <w:color w:val="000000"/>
                <w:sz w:val="22"/>
                <w:szCs w:val="22"/>
              </w:rPr>
              <w:t xml:space="preserve"> 50 </w:t>
            </w:r>
            <w:proofErr w:type="spellStart"/>
            <w:r w:rsidRPr="00CF6051">
              <w:rPr>
                <w:color w:val="000000"/>
                <w:sz w:val="22"/>
                <w:szCs w:val="22"/>
              </w:rPr>
              <w:t>procentų</w:t>
            </w:r>
            <w:proofErr w:type="spellEnd"/>
            <w:r w:rsidRPr="00CF6051">
              <w:rPr>
                <w:color w:val="000000"/>
                <w:sz w:val="22"/>
                <w:szCs w:val="22"/>
              </w:rPr>
              <w:t xml:space="preserve"> </w:t>
            </w:r>
            <w:proofErr w:type="spellStart"/>
            <w:r w:rsidRPr="00CF6051">
              <w:rPr>
                <w:color w:val="000000"/>
                <w:sz w:val="22"/>
                <w:szCs w:val="22"/>
              </w:rPr>
              <w:t>akcijų</w:t>
            </w:r>
            <w:proofErr w:type="spellEnd"/>
            <w:r w:rsidRPr="00CF6051">
              <w:rPr>
                <w:color w:val="000000"/>
                <w:sz w:val="22"/>
                <w:szCs w:val="22"/>
              </w:rPr>
              <w:t xml:space="preserve">, </w:t>
            </w:r>
            <w:proofErr w:type="spellStart"/>
            <w:r w:rsidRPr="00CF6051">
              <w:rPr>
                <w:color w:val="000000"/>
                <w:sz w:val="22"/>
                <w:szCs w:val="22"/>
              </w:rPr>
              <w:t>pajų</w:t>
            </w:r>
            <w:proofErr w:type="spellEnd"/>
            <w:r w:rsidRPr="00CF6051">
              <w:rPr>
                <w:color w:val="000000"/>
                <w:sz w:val="22"/>
                <w:szCs w:val="22"/>
              </w:rPr>
              <w:t xml:space="preserve">, </w:t>
            </w:r>
            <w:proofErr w:type="spellStart"/>
            <w:r w:rsidRPr="00CF6051">
              <w:rPr>
                <w:color w:val="000000"/>
                <w:sz w:val="22"/>
                <w:szCs w:val="22"/>
              </w:rPr>
              <w:t>dalių</w:t>
            </w:r>
            <w:proofErr w:type="spellEnd"/>
            <w:r w:rsidRPr="00CF6051">
              <w:rPr>
                <w:color w:val="000000"/>
                <w:sz w:val="22"/>
                <w:szCs w:val="22"/>
              </w:rPr>
              <w:t xml:space="preserve">, </w:t>
            </w:r>
            <w:proofErr w:type="spellStart"/>
            <w:r w:rsidRPr="00CF6051">
              <w:rPr>
                <w:color w:val="000000"/>
                <w:sz w:val="22"/>
                <w:szCs w:val="22"/>
              </w:rPr>
              <w:t>įnašų</w:t>
            </w:r>
            <w:proofErr w:type="spellEnd"/>
            <w:r w:rsidRPr="00CF6051">
              <w:rPr>
                <w:color w:val="000000"/>
                <w:sz w:val="22"/>
                <w:szCs w:val="22"/>
              </w:rPr>
              <w:t xml:space="preserve"> </w:t>
            </w:r>
            <w:proofErr w:type="spellStart"/>
            <w:r w:rsidRPr="00CF6051">
              <w:rPr>
                <w:color w:val="000000"/>
                <w:sz w:val="22"/>
                <w:szCs w:val="22"/>
              </w:rPr>
              <w:t>ar</w:t>
            </w:r>
            <w:proofErr w:type="spellEnd"/>
            <w:r w:rsidRPr="00CF6051">
              <w:rPr>
                <w:color w:val="000000"/>
                <w:sz w:val="22"/>
                <w:szCs w:val="22"/>
              </w:rPr>
              <w:t xml:space="preserve"> (</w:t>
            </w:r>
            <w:proofErr w:type="spellStart"/>
            <w:r w:rsidRPr="00CF6051">
              <w:rPr>
                <w:color w:val="000000"/>
                <w:sz w:val="22"/>
                <w:szCs w:val="22"/>
              </w:rPr>
              <w:t>ir</w:t>
            </w:r>
            <w:proofErr w:type="spellEnd"/>
            <w:r w:rsidRPr="00CF6051">
              <w:rPr>
                <w:color w:val="000000"/>
                <w:sz w:val="22"/>
                <w:szCs w:val="22"/>
              </w:rPr>
              <w:t xml:space="preserve">) </w:t>
            </w:r>
            <w:proofErr w:type="spellStart"/>
            <w:r w:rsidRPr="00CF6051">
              <w:rPr>
                <w:color w:val="000000"/>
                <w:sz w:val="22"/>
                <w:szCs w:val="22"/>
              </w:rPr>
              <w:t>balsų</w:t>
            </w:r>
            <w:proofErr w:type="spellEnd"/>
            <w:r w:rsidRPr="00CF6051">
              <w:rPr>
                <w:color w:val="000000"/>
                <w:sz w:val="22"/>
                <w:szCs w:val="22"/>
              </w:rPr>
              <w:t xml:space="preserve"> </w:t>
            </w:r>
            <w:proofErr w:type="spellStart"/>
            <w:r w:rsidRPr="00CF6051">
              <w:rPr>
                <w:color w:val="000000"/>
                <w:sz w:val="22"/>
                <w:szCs w:val="22"/>
              </w:rPr>
              <w:t>juridinio</w:t>
            </w:r>
            <w:proofErr w:type="spellEnd"/>
            <w:r w:rsidRPr="00CF6051">
              <w:rPr>
                <w:color w:val="000000"/>
                <w:sz w:val="22"/>
                <w:szCs w:val="22"/>
              </w:rPr>
              <w:t xml:space="preserve"> </w:t>
            </w:r>
            <w:proofErr w:type="spellStart"/>
            <w:r w:rsidRPr="00CF6051">
              <w:rPr>
                <w:color w:val="000000"/>
                <w:sz w:val="22"/>
                <w:szCs w:val="22"/>
              </w:rPr>
              <w:t>asmens</w:t>
            </w:r>
            <w:proofErr w:type="spellEnd"/>
            <w:r w:rsidRPr="00CF6051">
              <w:rPr>
                <w:color w:val="000000"/>
                <w:sz w:val="22"/>
                <w:szCs w:val="22"/>
              </w:rPr>
              <w:t xml:space="preserve"> </w:t>
            </w:r>
            <w:proofErr w:type="spellStart"/>
            <w:r w:rsidRPr="00CF6051">
              <w:rPr>
                <w:color w:val="000000"/>
                <w:sz w:val="22"/>
                <w:szCs w:val="22"/>
              </w:rPr>
              <w:t>dalyvių</w:t>
            </w:r>
            <w:proofErr w:type="spellEnd"/>
            <w:r w:rsidRPr="00CF6051">
              <w:rPr>
                <w:color w:val="000000"/>
                <w:sz w:val="22"/>
                <w:szCs w:val="22"/>
              </w:rPr>
              <w:t xml:space="preserve"> </w:t>
            </w:r>
            <w:proofErr w:type="spellStart"/>
            <w:r w:rsidRPr="00CF6051">
              <w:rPr>
                <w:color w:val="000000"/>
                <w:sz w:val="22"/>
                <w:szCs w:val="22"/>
              </w:rPr>
              <w:t>susirinkime</w:t>
            </w:r>
            <w:proofErr w:type="spellEnd"/>
            <w:r w:rsidRPr="00CF6051">
              <w:rPr>
                <w:color w:val="000000"/>
                <w:sz w:val="22"/>
                <w:szCs w:val="22"/>
              </w:rPr>
              <w:t xml:space="preserve"> </w:t>
            </w:r>
            <w:proofErr w:type="spellStart"/>
            <w:r w:rsidRPr="00CF6051">
              <w:rPr>
                <w:color w:val="000000"/>
                <w:sz w:val="22"/>
                <w:szCs w:val="22"/>
              </w:rPr>
              <w:t>ir</w:t>
            </w:r>
            <w:proofErr w:type="spellEnd"/>
            <w:r w:rsidRPr="00CF6051">
              <w:rPr>
                <w:color w:val="000000"/>
                <w:sz w:val="22"/>
                <w:szCs w:val="22"/>
              </w:rPr>
              <w:t xml:space="preserve"> </w:t>
            </w:r>
            <w:proofErr w:type="spellStart"/>
            <w:r w:rsidRPr="00CF6051">
              <w:rPr>
                <w:color w:val="000000"/>
                <w:sz w:val="22"/>
                <w:szCs w:val="22"/>
              </w:rPr>
              <w:t>kurio</w:t>
            </w:r>
            <w:proofErr w:type="spellEnd"/>
            <w:r w:rsidRPr="00CF6051">
              <w:rPr>
                <w:color w:val="000000"/>
                <w:sz w:val="22"/>
                <w:szCs w:val="22"/>
              </w:rPr>
              <w:t xml:space="preserve"> </w:t>
            </w:r>
            <w:proofErr w:type="spellStart"/>
            <w:r w:rsidRPr="00CF6051">
              <w:rPr>
                <w:color w:val="000000"/>
                <w:sz w:val="22"/>
                <w:szCs w:val="22"/>
              </w:rPr>
              <w:t>valdoma</w:t>
            </w:r>
            <w:proofErr w:type="spellEnd"/>
            <w:r w:rsidRPr="00CF6051">
              <w:rPr>
                <w:color w:val="000000"/>
                <w:sz w:val="22"/>
                <w:szCs w:val="22"/>
              </w:rPr>
              <w:t xml:space="preserve"> </w:t>
            </w:r>
            <w:proofErr w:type="spellStart"/>
            <w:r w:rsidRPr="00CF6051">
              <w:rPr>
                <w:color w:val="000000"/>
                <w:sz w:val="22"/>
                <w:szCs w:val="22"/>
              </w:rPr>
              <w:t>dalis</w:t>
            </w:r>
            <w:proofErr w:type="spellEnd"/>
            <w:r w:rsidRPr="00CF6051">
              <w:rPr>
                <w:color w:val="000000"/>
                <w:sz w:val="22"/>
                <w:szCs w:val="22"/>
              </w:rPr>
              <w:t xml:space="preserve"> </w:t>
            </w:r>
            <w:proofErr w:type="spellStart"/>
            <w:r w:rsidRPr="00CF6051">
              <w:rPr>
                <w:color w:val="000000"/>
                <w:sz w:val="22"/>
                <w:szCs w:val="22"/>
              </w:rPr>
              <w:t>yra</w:t>
            </w:r>
            <w:proofErr w:type="spellEnd"/>
            <w:r w:rsidRPr="00CF6051">
              <w:rPr>
                <w:color w:val="000000"/>
                <w:sz w:val="22"/>
                <w:szCs w:val="22"/>
              </w:rPr>
              <w:t xml:space="preserve"> ne </w:t>
            </w:r>
            <w:proofErr w:type="spellStart"/>
            <w:r w:rsidRPr="00CF6051">
              <w:rPr>
                <w:color w:val="000000"/>
                <w:sz w:val="22"/>
                <w:szCs w:val="22"/>
              </w:rPr>
              <w:t>mažesnė</w:t>
            </w:r>
            <w:proofErr w:type="spellEnd"/>
            <w:r w:rsidRPr="00CF6051">
              <w:rPr>
                <w:color w:val="000000"/>
                <w:sz w:val="22"/>
                <w:szCs w:val="22"/>
              </w:rPr>
              <w:t xml:space="preserve"> </w:t>
            </w:r>
            <w:proofErr w:type="spellStart"/>
            <w:r w:rsidRPr="00CF6051">
              <w:rPr>
                <w:color w:val="000000"/>
                <w:sz w:val="22"/>
                <w:szCs w:val="22"/>
              </w:rPr>
              <w:t>kaip</w:t>
            </w:r>
            <w:proofErr w:type="spellEnd"/>
            <w:r w:rsidRPr="00CF6051">
              <w:rPr>
                <w:color w:val="000000"/>
                <w:sz w:val="22"/>
                <w:szCs w:val="22"/>
              </w:rPr>
              <w:t xml:space="preserve"> 10 </w:t>
            </w:r>
            <w:proofErr w:type="spellStart"/>
            <w:r w:rsidRPr="00CF6051">
              <w:rPr>
                <w:color w:val="000000"/>
                <w:sz w:val="22"/>
                <w:szCs w:val="22"/>
              </w:rPr>
              <w:t>procentų</w:t>
            </w:r>
            <w:proofErr w:type="spellEnd"/>
            <w:r w:rsidRPr="00CF6051">
              <w:rPr>
                <w:color w:val="000000"/>
                <w:sz w:val="22"/>
                <w:szCs w:val="22"/>
              </w:rPr>
              <w:t xml:space="preserve"> </w:t>
            </w:r>
            <w:proofErr w:type="spellStart"/>
            <w:r w:rsidRPr="00CF6051">
              <w:rPr>
                <w:color w:val="000000"/>
                <w:sz w:val="22"/>
                <w:szCs w:val="22"/>
              </w:rPr>
              <w:t>akcijų</w:t>
            </w:r>
            <w:proofErr w:type="spellEnd"/>
            <w:r w:rsidRPr="00CF6051">
              <w:rPr>
                <w:color w:val="000000"/>
                <w:sz w:val="22"/>
                <w:szCs w:val="22"/>
              </w:rPr>
              <w:t xml:space="preserve">, </w:t>
            </w:r>
            <w:proofErr w:type="spellStart"/>
            <w:r w:rsidRPr="00CF6051">
              <w:rPr>
                <w:color w:val="000000"/>
                <w:sz w:val="22"/>
                <w:szCs w:val="22"/>
              </w:rPr>
              <w:t>pajų</w:t>
            </w:r>
            <w:proofErr w:type="spellEnd"/>
            <w:r w:rsidRPr="00CF6051">
              <w:rPr>
                <w:color w:val="000000"/>
                <w:sz w:val="22"/>
                <w:szCs w:val="22"/>
              </w:rPr>
              <w:t xml:space="preserve">, </w:t>
            </w:r>
            <w:proofErr w:type="spellStart"/>
            <w:r w:rsidRPr="00CF6051">
              <w:rPr>
                <w:color w:val="000000"/>
                <w:sz w:val="22"/>
                <w:szCs w:val="22"/>
              </w:rPr>
              <w:t>dalių</w:t>
            </w:r>
            <w:proofErr w:type="spellEnd"/>
            <w:r w:rsidRPr="00CF6051">
              <w:rPr>
                <w:color w:val="000000"/>
                <w:sz w:val="22"/>
                <w:szCs w:val="22"/>
              </w:rPr>
              <w:t xml:space="preserve">, </w:t>
            </w:r>
            <w:proofErr w:type="spellStart"/>
            <w:r w:rsidRPr="00CF6051">
              <w:rPr>
                <w:color w:val="000000"/>
                <w:sz w:val="22"/>
                <w:szCs w:val="22"/>
              </w:rPr>
              <w:t>įnašų</w:t>
            </w:r>
            <w:proofErr w:type="spellEnd"/>
            <w:r w:rsidRPr="00CF6051">
              <w:rPr>
                <w:color w:val="000000"/>
                <w:sz w:val="22"/>
                <w:szCs w:val="22"/>
              </w:rPr>
              <w:t xml:space="preserve"> </w:t>
            </w:r>
            <w:proofErr w:type="spellStart"/>
            <w:r w:rsidRPr="00CF6051">
              <w:rPr>
                <w:color w:val="000000"/>
                <w:sz w:val="22"/>
                <w:szCs w:val="22"/>
              </w:rPr>
              <w:t>ar</w:t>
            </w:r>
            <w:proofErr w:type="spellEnd"/>
            <w:r w:rsidRPr="00CF6051">
              <w:rPr>
                <w:color w:val="000000"/>
                <w:sz w:val="22"/>
                <w:szCs w:val="22"/>
              </w:rPr>
              <w:t xml:space="preserve"> (</w:t>
            </w:r>
            <w:proofErr w:type="spellStart"/>
            <w:r w:rsidRPr="00CF6051">
              <w:rPr>
                <w:color w:val="000000"/>
                <w:sz w:val="22"/>
                <w:szCs w:val="22"/>
              </w:rPr>
              <w:t>ir</w:t>
            </w:r>
            <w:proofErr w:type="spellEnd"/>
            <w:r w:rsidRPr="00CF6051">
              <w:rPr>
                <w:color w:val="000000"/>
                <w:sz w:val="22"/>
                <w:szCs w:val="22"/>
              </w:rPr>
              <w:t xml:space="preserve">) </w:t>
            </w:r>
            <w:proofErr w:type="spellStart"/>
            <w:r w:rsidRPr="00CF6051">
              <w:rPr>
                <w:color w:val="000000"/>
                <w:sz w:val="22"/>
                <w:szCs w:val="22"/>
              </w:rPr>
              <w:t>balsų</w:t>
            </w:r>
            <w:proofErr w:type="spellEnd"/>
            <w:r w:rsidRPr="00CF6051">
              <w:rPr>
                <w:color w:val="000000"/>
                <w:sz w:val="22"/>
                <w:szCs w:val="22"/>
              </w:rPr>
              <w:t xml:space="preserve"> </w:t>
            </w:r>
            <w:proofErr w:type="spellStart"/>
            <w:r w:rsidRPr="00CF6051">
              <w:rPr>
                <w:color w:val="000000"/>
                <w:sz w:val="22"/>
                <w:szCs w:val="22"/>
              </w:rPr>
              <w:t>juridinio</w:t>
            </w:r>
            <w:proofErr w:type="spellEnd"/>
            <w:r w:rsidRPr="00CF6051">
              <w:rPr>
                <w:color w:val="000000"/>
                <w:sz w:val="22"/>
                <w:szCs w:val="22"/>
              </w:rPr>
              <w:t xml:space="preserve"> </w:t>
            </w:r>
            <w:proofErr w:type="spellStart"/>
            <w:r w:rsidRPr="00CF6051">
              <w:rPr>
                <w:color w:val="000000"/>
                <w:sz w:val="22"/>
                <w:szCs w:val="22"/>
              </w:rPr>
              <w:t>asmens</w:t>
            </w:r>
            <w:proofErr w:type="spellEnd"/>
            <w:r w:rsidRPr="00CF6051">
              <w:rPr>
                <w:color w:val="000000"/>
                <w:sz w:val="22"/>
                <w:szCs w:val="22"/>
              </w:rPr>
              <w:t xml:space="preserve"> </w:t>
            </w:r>
            <w:proofErr w:type="spellStart"/>
            <w:r w:rsidRPr="00CF6051">
              <w:rPr>
                <w:color w:val="000000"/>
                <w:sz w:val="22"/>
                <w:szCs w:val="22"/>
              </w:rPr>
              <w:t>dalyvių</w:t>
            </w:r>
            <w:proofErr w:type="spellEnd"/>
            <w:r w:rsidRPr="00CF6051">
              <w:rPr>
                <w:color w:val="000000"/>
                <w:sz w:val="22"/>
                <w:szCs w:val="22"/>
              </w:rPr>
              <w:t xml:space="preserve"> </w:t>
            </w:r>
            <w:proofErr w:type="spellStart"/>
            <w:r w:rsidRPr="00CF6051">
              <w:rPr>
                <w:color w:val="000000"/>
                <w:sz w:val="22"/>
                <w:szCs w:val="22"/>
              </w:rPr>
              <w:t>susirinkime</w:t>
            </w:r>
            <w:proofErr w:type="spellEnd"/>
            <w:r w:rsidRPr="00CF6051">
              <w:rPr>
                <w:color w:val="000000"/>
                <w:sz w:val="22"/>
                <w:szCs w:val="22"/>
              </w:rPr>
              <w:t xml:space="preserve">. </w:t>
            </w:r>
            <w:proofErr w:type="spellStart"/>
            <w:r w:rsidRPr="00CF6051">
              <w:rPr>
                <w:color w:val="000000"/>
                <w:sz w:val="22"/>
                <w:szCs w:val="22"/>
              </w:rPr>
              <w:t>Susijusiu</w:t>
            </w:r>
            <w:proofErr w:type="spellEnd"/>
            <w:r w:rsidRPr="00CF6051">
              <w:rPr>
                <w:color w:val="000000"/>
                <w:sz w:val="22"/>
                <w:szCs w:val="22"/>
              </w:rPr>
              <w:t xml:space="preserve"> </w:t>
            </w:r>
            <w:proofErr w:type="spellStart"/>
            <w:r w:rsidRPr="00CF6051">
              <w:rPr>
                <w:color w:val="000000"/>
                <w:sz w:val="22"/>
                <w:szCs w:val="22"/>
              </w:rPr>
              <w:t>asmeniu</w:t>
            </w:r>
            <w:proofErr w:type="spellEnd"/>
            <w:r w:rsidRPr="00CF6051">
              <w:rPr>
                <w:color w:val="000000"/>
                <w:sz w:val="22"/>
                <w:szCs w:val="22"/>
              </w:rPr>
              <w:t xml:space="preserve"> </w:t>
            </w:r>
            <w:proofErr w:type="spellStart"/>
            <w:r w:rsidRPr="00CF6051">
              <w:rPr>
                <w:color w:val="000000"/>
                <w:sz w:val="22"/>
                <w:szCs w:val="22"/>
              </w:rPr>
              <w:t>laikomi</w:t>
            </w:r>
            <w:proofErr w:type="spellEnd"/>
            <w:r w:rsidRPr="00CF6051">
              <w:rPr>
                <w:color w:val="000000"/>
                <w:sz w:val="22"/>
                <w:szCs w:val="22"/>
              </w:rPr>
              <w:t>:</w:t>
            </w:r>
          </w:p>
          <w:p w14:paraId="52345AE9" w14:textId="77777777" w:rsidR="00CF6051" w:rsidRPr="00CF6051" w:rsidRDefault="00CF6051" w:rsidP="00E43A2F">
            <w:pPr>
              <w:ind w:firstLine="322"/>
              <w:jc w:val="both"/>
              <w:textAlignment w:val="center"/>
              <w:rPr>
                <w:color w:val="000000"/>
                <w:sz w:val="22"/>
                <w:szCs w:val="22"/>
              </w:rPr>
            </w:pPr>
            <w:bookmarkStart w:id="2" w:name="part_52ec3609d3b7420fb2090db4f34eee2b"/>
            <w:bookmarkEnd w:id="2"/>
            <w:r w:rsidRPr="00CF6051">
              <w:rPr>
                <w:color w:val="000000"/>
                <w:sz w:val="22"/>
                <w:szCs w:val="22"/>
              </w:rPr>
              <w:t xml:space="preserve">a) </w:t>
            </w:r>
            <w:proofErr w:type="spellStart"/>
            <w:r w:rsidRPr="00CF6051">
              <w:rPr>
                <w:color w:val="000000"/>
                <w:sz w:val="22"/>
                <w:szCs w:val="22"/>
              </w:rPr>
              <w:t>juridinių</w:t>
            </w:r>
            <w:proofErr w:type="spellEnd"/>
            <w:r w:rsidRPr="00CF6051">
              <w:rPr>
                <w:color w:val="000000"/>
                <w:sz w:val="22"/>
                <w:szCs w:val="22"/>
              </w:rPr>
              <w:t xml:space="preserve"> </w:t>
            </w:r>
            <w:proofErr w:type="spellStart"/>
            <w:r w:rsidRPr="00CF6051">
              <w:rPr>
                <w:color w:val="000000"/>
                <w:sz w:val="22"/>
                <w:szCs w:val="22"/>
              </w:rPr>
              <w:t>asmenų</w:t>
            </w:r>
            <w:proofErr w:type="spellEnd"/>
            <w:r w:rsidRPr="00CF6051">
              <w:rPr>
                <w:color w:val="000000"/>
                <w:sz w:val="22"/>
                <w:szCs w:val="22"/>
              </w:rPr>
              <w:t xml:space="preserve"> </w:t>
            </w:r>
            <w:proofErr w:type="spellStart"/>
            <w:r w:rsidRPr="00CF6051">
              <w:rPr>
                <w:color w:val="000000"/>
                <w:sz w:val="22"/>
                <w:szCs w:val="22"/>
              </w:rPr>
              <w:t>atveju</w:t>
            </w:r>
            <w:proofErr w:type="spellEnd"/>
            <w:r w:rsidRPr="00CF6051">
              <w:rPr>
                <w:color w:val="000000"/>
                <w:sz w:val="22"/>
                <w:szCs w:val="22"/>
              </w:rPr>
              <w:t xml:space="preserve"> – </w:t>
            </w:r>
            <w:proofErr w:type="spellStart"/>
            <w:r w:rsidRPr="00CF6051">
              <w:rPr>
                <w:color w:val="000000"/>
                <w:sz w:val="22"/>
                <w:szCs w:val="22"/>
              </w:rPr>
              <w:t>asmenys</w:t>
            </w:r>
            <w:proofErr w:type="spellEnd"/>
            <w:r w:rsidRPr="00CF6051">
              <w:rPr>
                <w:color w:val="000000"/>
                <w:sz w:val="22"/>
                <w:szCs w:val="22"/>
              </w:rPr>
              <w:t xml:space="preserve">, </w:t>
            </w:r>
            <w:proofErr w:type="spellStart"/>
            <w:r w:rsidRPr="00CF6051">
              <w:rPr>
                <w:color w:val="000000"/>
                <w:sz w:val="22"/>
                <w:szCs w:val="22"/>
              </w:rPr>
              <w:t>kurių</w:t>
            </w:r>
            <w:proofErr w:type="spellEnd"/>
            <w:r w:rsidRPr="00CF6051">
              <w:rPr>
                <w:color w:val="000000"/>
                <w:sz w:val="22"/>
                <w:szCs w:val="22"/>
              </w:rPr>
              <w:t xml:space="preserve"> </w:t>
            </w:r>
            <w:proofErr w:type="spellStart"/>
            <w:r w:rsidRPr="00CF6051">
              <w:rPr>
                <w:color w:val="000000"/>
                <w:sz w:val="22"/>
                <w:szCs w:val="22"/>
              </w:rPr>
              <w:t>metinė</w:t>
            </w:r>
            <w:proofErr w:type="spellEnd"/>
            <w:r w:rsidRPr="00CF6051">
              <w:rPr>
                <w:color w:val="000000"/>
                <w:sz w:val="22"/>
                <w:szCs w:val="22"/>
              </w:rPr>
              <w:t xml:space="preserve"> </w:t>
            </w:r>
            <w:proofErr w:type="spellStart"/>
            <w:r w:rsidRPr="00CF6051">
              <w:rPr>
                <w:color w:val="000000"/>
                <w:sz w:val="22"/>
                <w:szCs w:val="22"/>
              </w:rPr>
              <w:t>finansinė</w:t>
            </w:r>
            <w:proofErr w:type="spellEnd"/>
            <w:r w:rsidRPr="00CF6051">
              <w:rPr>
                <w:color w:val="000000"/>
                <w:sz w:val="22"/>
                <w:szCs w:val="22"/>
              </w:rPr>
              <w:t xml:space="preserve"> </w:t>
            </w:r>
            <w:proofErr w:type="spellStart"/>
            <w:r w:rsidRPr="00CF6051">
              <w:rPr>
                <w:color w:val="000000"/>
                <w:sz w:val="22"/>
                <w:szCs w:val="22"/>
              </w:rPr>
              <w:t>atskaitomybė</w:t>
            </w:r>
            <w:proofErr w:type="spellEnd"/>
            <w:r w:rsidRPr="00CF6051">
              <w:rPr>
                <w:color w:val="000000"/>
                <w:sz w:val="22"/>
                <w:szCs w:val="22"/>
              </w:rPr>
              <w:t xml:space="preserve"> </w:t>
            </w:r>
            <w:proofErr w:type="spellStart"/>
            <w:r w:rsidRPr="00CF6051">
              <w:rPr>
                <w:color w:val="000000"/>
                <w:sz w:val="22"/>
                <w:szCs w:val="22"/>
              </w:rPr>
              <w:t>turi</w:t>
            </w:r>
            <w:proofErr w:type="spellEnd"/>
            <w:r w:rsidRPr="00CF6051">
              <w:rPr>
                <w:color w:val="000000"/>
                <w:sz w:val="22"/>
                <w:szCs w:val="22"/>
              </w:rPr>
              <w:t xml:space="preserve"> </w:t>
            </w:r>
            <w:proofErr w:type="spellStart"/>
            <w:r w:rsidRPr="00CF6051">
              <w:rPr>
                <w:color w:val="000000"/>
                <w:sz w:val="22"/>
                <w:szCs w:val="22"/>
              </w:rPr>
              <w:t>būti</w:t>
            </w:r>
            <w:proofErr w:type="spellEnd"/>
            <w:r w:rsidRPr="00CF6051">
              <w:rPr>
                <w:color w:val="000000"/>
                <w:sz w:val="22"/>
                <w:szCs w:val="22"/>
              </w:rPr>
              <w:t xml:space="preserve"> </w:t>
            </w:r>
            <w:proofErr w:type="spellStart"/>
            <w:r w:rsidRPr="00CF6051">
              <w:rPr>
                <w:color w:val="000000"/>
                <w:sz w:val="22"/>
                <w:szCs w:val="22"/>
              </w:rPr>
              <w:t>konsoliduota</w:t>
            </w:r>
            <w:proofErr w:type="spellEnd"/>
            <w:r w:rsidRPr="00CF6051">
              <w:rPr>
                <w:color w:val="000000"/>
                <w:sz w:val="22"/>
                <w:szCs w:val="22"/>
              </w:rPr>
              <w:t xml:space="preserve"> </w:t>
            </w:r>
            <w:proofErr w:type="spellStart"/>
            <w:r w:rsidRPr="00CF6051">
              <w:rPr>
                <w:color w:val="000000"/>
                <w:sz w:val="22"/>
                <w:szCs w:val="22"/>
              </w:rPr>
              <w:t>pagal</w:t>
            </w:r>
            <w:proofErr w:type="spellEnd"/>
            <w:r w:rsidRPr="00CF6051">
              <w:rPr>
                <w:color w:val="000000"/>
                <w:sz w:val="22"/>
                <w:szCs w:val="22"/>
              </w:rPr>
              <w:t xml:space="preserve"> Lietuvos </w:t>
            </w:r>
            <w:proofErr w:type="spellStart"/>
            <w:r w:rsidRPr="00CF6051">
              <w:rPr>
                <w:color w:val="000000"/>
                <w:sz w:val="22"/>
                <w:szCs w:val="22"/>
              </w:rPr>
              <w:t>Respublikos</w:t>
            </w:r>
            <w:proofErr w:type="spellEnd"/>
            <w:r w:rsidRPr="00CF6051">
              <w:rPr>
                <w:color w:val="000000"/>
                <w:sz w:val="22"/>
                <w:szCs w:val="22"/>
              </w:rPr>
              <w:t xml:space="preserve"> </w:t>
            </w:r>
            <w:proofErr w:type="spellStart"/>
            <w:r w:rsidRPr="00CF6051">
              <w:rPr>
                <w:color w:val="000000"/>
                <w:sz w:val="22"/>
                <w:szCs w:val="22"/>
              </w:rPr>
              <w:t>įmonių</w:t>
            </w:r>
            <w:proofErr w:type="spellEnd"/>
            <w:r w:rsidRPr="00CF6051">
              <w:rPr>
                <w:color w:val="000000"/>
                <w:sz w:val="22"/>
                <w:szCs w:val="22"/>
              </w:rPr>
              <w:t xml:space="preserve"> </w:t>
            </w:r>
            <w:proofErr w:type="spellStart"/>
            <w:r w:rsidRPr="00CF6051">
              <w:rPr>
                <w:color w:val="000000"/>
                <w:sz w:val="22"/>
                <w:szCs w:val="22"/>
              </w:rPr>
              <w:t>grupių</w:t>
            </w:r>
            <w:proofErr w:type="spellEnd"/>
            <w:r w:rsidRPr="00CF6051">
              <w:rPr>
                <w:color w:val="000000"/>
                <w:sz w:val="22"/>
                <w:szCs w:val="22"/>
              </w:rPr>
              <w:t xml:space="preserve"> </w:t>
            </w:r>
            <w:proofErr w:type="spellStart"/>
            <w:r w:rsidRPr="00CF6051">
              <w:rPr>
                <w:color w:val="000000"/>
                <w:sz w:val="22"/>
                <w:szCs w:val="22"/>
              </w:rPr>
              <w:t>konsoliduotosios</w:t>
            </w:r>
            <w:proofErr w:type="spellEnd"/>
            <w:r w:rsidRPr="00CF6051">
              <w:rPr>
                <w:color w:val="000000"/>
                <w:sz w:val="22"/>
                <w:szCs w:val="22"/>
              </w:rPr>
              <w:t xml:space="preserve"> </w:t>
            </w:r>
            <w:proofErr w:type="spellStart"/>
            <w:r w:rsidRPr="00CF6051">
              <w:rPr>
                <w:color w:val="000000"/>
                <w:sz w:val="22"/>
                <w:szCs w:val="22"/>
              </w:rPr>
              <w:t>finansinės</w:t>
            </w:r>
            <w:proofErr w:type="spellEnd"/>
            <w:r w:rsidRPr="00CF6051">
              <w:rPr>
                <w:color w:val="000000"/>
                <w:sz w:val="22"/>
                <w:szCs w:val="22"/>
              </w:rPr>
              <w:t xml:space="preserve"> </w:t>
            </w:r>
            <w:proofErr w:type="spellStart"/>
            <w:r w:rsidRPr="00CF6051">
              <w:rPr>
                <w:color w:val="000000"/>
                <w:sz w:val="22"/>
                <w:szCs w:val="22"/>
              </w:rPr>
              <w:t>atskaitomybės</w:t>
            </w:r>
            <w:proofErr w:type="spellEnd"/>
            <w:r w:rsidRPr="00CF6051">
              <w:rPr>
                <w:color w:val="000000"/>
                <w:sz w:val="22"/>
                <w:szCs w:val="22"/>
              </w:rPr>
              <w:t xml:space="preserve"> </w:t>
            </w:r>
            <w:proofErr w:type="spellStart"/>
            <w:r w:rsidRPr="00CF6051">
              <w:rPr>
                <w:color w:val="000000"/>
                <w:sz w:val="22"/>
                <w:szCs w:val="22"/>
              </w:rPr>
              <w:t>įstatymą</w:t>
            </w:r>
            <w:proofErr w:type="spellEnd"/>
            <w:r w:rsidRPr="00CF6051">
              <w:rPr>
                <w:color w:val="000000"/>
                <w:sz w:val="22"/>
                <w:szCs w:val="22"/>
              </w:rPr>
              <w:t xml:space="preserve">, </w:t>
            </w:r>
            <w:proofErr w:type="spellStart"/>
            <w:r w:rsidRPr="00CF6051">
              <w:rPr>
                <w:color w:val="000000"/>
                <w:sz w:val="22"/>
                <w:szCs w:val="22"/>
              </w:rPr>
              <w:t>arba</w:t>
            </w:r>
            <w:proofErr w:type="spellEnd"/>
            <w:r w:rsidRPr="00CF6051">
              <w:rPr>
                <w:color w:val="000000"/>
                <w:sz w:val="22"/>
                <w:szCs w:val="22"/>
              </w:rPr>
              <w:t xml:space="preserve"> </w:t>
            </w:r>
            <w:proofErr w:type="spellStart"/>
            <w:r w:rsidRPr="00CF6051">
              <w:rPr>
                <w:color w:val="000000"/>
                <w:sz w:val="22"/>
                <w:szCs w:val="22"/>
              </w:rPr>
              <w:t>asmenys</w:t>
            </w:r>
            <w:proofErr w:type="spellEnd"/>
            <w:r w:rsidRPr="00CF6051">
              <w:rPr>
                <w:color w:val="000000"/>
                <w:sz w:val="22"/>
                <w:szCs w:val="22"/>
              </w:rPr>
              <w:t xml:space="preserve">, </w:t>
            </w:r>
            <w:proofErr w:type="spellStart"/>
            <w:r w:rsidRPr="00CF6051">
              <w:rPr>
                <w:color w:val="000000"/>
                <w:sz w:val="22"/>
                <w:szCs w:val="22"/>
              </w:rPr>
              <w:t>kurių</w:t>
            </w:r>
            <w:proofErr w:type="spellEnd"/>
            <w:r w:rsidRPr="00CF6051">
              <w:rPr>
                <w:color w:val="000000"/>
                <w:sz w:val="22"/>
                <w:szCs w:val="22"/>
              </w:rPr>
              <w:t xml:space="preserve"> </w:t>
            </w:r>
            <w:proofErr w:type="spellStart"/>
            <w:r w:rsidRPr="00CF6051">
              <w:rPr>
                <w:color w:val="000000"/>
                <w:sz w:val="22"/>
                <w:szCs w:val="22"/>
              </w:rPr>
              <w:t>metinė</w:t>
            </w:r>
            <w:proofErr w:type="spellEnd"/>
            <w:r w:rsidRPr="00CF6051">
              <w:rPr>
                <w:color w:val="000000"/>
                <w:sz w:val="22"/>
                <w:szCs w:val="22"/>
              </w:rPr>
              <w:t xml:space="preserve"> </w:t>
            </w:r>
            <w:proofErr w:type="spellStart"/>
            <w:r w:rsidRPr="00CF6051">
              <w:rPr>
                <w:color w:val="000000"/>
                <w:sz w:val="22"/>
                <w:szCs w:val="22"/>
              </w:rPr>
              <w:t>finansinė</w:t>
            </w:r>
            <w:proofErr w:type="spellEnd"/>
            <w:r w:rsidRPr="00CF6051">
              <w:rPr>
                <w:color w:val="000000"/>
                <w:sz w:val="22"/>
                <w:szCs w:val="22"/>
              </w:rPr>
              <w:t xml:space="preserve"> </w:t>
            </w:r>
            <w:proofErr w:type="spellStart"/>
            <w:r w:rsidRPr="00CF6051">
              <w:rPr>
                <w:color w:val="000000"/>
                <w:sz w:val="22"/>
                <w:szCs w:val="22"/>
              </w:rPr>
              <w:t>atskaitomybė</w:t>
            </w:r>
            <w:proofErr w:type="spellEnd"/>
            <w:r w:rsidRPr="00CF6051">
              <w:rPr>
                <w:color w:val="000000"/>
                <w:sz w:val="22"/>
                <w:szCs w:val="22"/>
              </w:rPr>
              <w:t xml:space="preserve"> </w:t>
            </w:r>
            <w:proofErr w:type="spellStart"/>
            <w:r w:rsidRPr="00CF6051">
              <w:rPr>
                <w:color w:val="000000"/>
                <w:sz w:val="22"/>
                <w:szCs w:val="22"/>
              </w:rPr>
              <w:t>turi</w:t>
            </w:r>
            <w:proofErr w:type="spellEnd"/>
            <w:r w:rsidRPr="00CF6051">
              <w:rPr>
                <w:color w:val="000000"/>
                <w:sz w:val="22"/>
                <w:szCs w:val="22"/>
              </w:rPr>
              <w:t xml:space="preserve"> </w:t>
            </w:r>
            <w:proofErr w:type="spellStart"/>
            <w:r w:rsidRPr="00CF6051">
              <w:rPr>
                <w:color w:val="000000"/>
                <w:sz w:val="22"/>
                <w:szCs w:val="22"/>
              </w:rPr>
              <w:t>būti</w:t>
            </w:r>
            <w:proofErr w:type="spellEnd"/>
            <w:r w:rsidRPr="00CF6051">
              <w:rPr>
                <w:color w:val="000000"/>
                <w:sz w:val="22"/>
                <w:szCs w:val="22"/>
              </w:rPr>
              <w:t xml:space="preserve"> </w:t>
            </w:r>
            <w:proofErr w:type="spellStart"/>
            <w:r w:rsidRPr="00CF6051">
              <w:rPr>
                <w:color w:val="000000"/>
                <w:sz w:val="22"/>
                <w:szCs w:val="22"/>
              </w:rPr>
              <w:t>konsoliduota</w:t>
            </w:r>
            <w:proofErr w:type="spellEnd"/>
            <w:r w:rsidRPr="00CF6051">
              <w:rPr>
                <w:color w:val="000000"/>
                <w:sz w:val="22"/>
                <w:szCs w:val="22"/>
              </w:rPr>
              <w:t xml:space="preserve"> </w:t>
            </w:r>
            <w:proofErr w:type="spellStart"/>
            <w:r w:rsidRPr="00CF6051">
              <w:rPr>
                <w:color w:val="000000"/>
                <w:sz w:val="22"/>
                <w:szCs w:val="22"/>
              </w:rPr>
              <w:t>pagal</w:t>
            </w:r>
            <w:proofErr w:type="spellEnd"/>
            <w:r w:rsidRPr="00CF6051">
              <w:rPr>
                <w:color w:val="000000"/>
                <w:sz w:val="22"/>
                <w:szCs w:val="22"/>
              </w:rPr>
              <w:t xml:space="preserve"> </w:t>
            </w:r>
            <w:proofErr w:type="spellStart"/>
            <w:r w:rsidRPr="00CF6051">
              <w:rPr>
                <w:color w:val="000000"/>
                <w:sz w:val="22"/>
                <w:szCs w:val="22"/>
              </w:rPr>
              <w:t>kitų</w:t>
            </w:r>
            <w:proofErr w:type="spellEnd"/>
            <w:r w:rsidRPr="00CF6051">
              <w:rPr>
                <w:color w:val="000000"/>
                <w:sz w:val="22"/>
                <w:szCs w:val="22"/>
              </w:rPr>
              <w:t xml:space="preserve"> </w:t>
            </w:r>
            <w:proofErr w:type="spellStart"/>
            <w:r w:rsidRPr="00CF6051">
              <w:rPr>
                <w:color w:val="000000"/>
                <w:sz w:val="22"/>
                <w:szCs w:val="22"/>
              </w:rPr>
              <w:t>valstybių</w:t>
            </w:r>
            <w:proofErr w:type="spellEnd"/>
            <w:r w:rsidRPr="00CF6051">
              <w:rPr>
                <w:color w:val="000000"/>
                <w:sz w:val="22"/>
                <w:szCs w:val="22"/>
              </w:rPr>
              <w:t xml:space="preserve"> </w:t>
            </w:r>
            <w:proofErr w:type="spellStart"/>
            <w:r w:rsidRPr="00CF6051">
              <w:rPr>
                <w:color w:val="000000"/>
                <w:sz w:val="22"/>
                <w:szCs w:val="22"/>
              </w:rPr>
              <w:t>teisės</w:t>
            </w:r>
            <w:proofErr w:type="spellEnd"/>
            <w:r w:rsidRPr="00CF6051">
              <w:rPr>
                <w:color w:val="000000"/>
                <w:sz w:val="22"/>
                <w:szCs w:val="22"/>
              </w:rPr>
              <w:t xml:space="preserve"> </w:t>
            </w:r>
            <w:proofErr w:type="spellStart"/>
            <w:r w:rsidRPr="00CF6051">
              <w:rPr>
                <w:color w:val="000000"/>
                <w:sz w:val="22"/>
                <w:szCs w:val="22"/>
              </w:rPr>
              <w:t>aktus</w:t>
            </w:r>
            <w:proofErr w:type="spellEnd"/>
            <w:r w:rsidRPr="00CF6051">
              <w:rPr>
                <w:color w:val="000000"/>
                <w:sz w:val="22"/>
                <w:szCs w:val="22"/>
              </w:rPr>
              <w:t xml:space="preserve">, </w:t>
            </w:r>
            <w:proofErr w:type="spellStart"/>
            <w:r w:rsidRPr="00CF6051">
              <w:rPr>
                <w:color w:val="000000"/>
                <w:sz w:val="22"/>
                <w:szCs w:val="22"/>
              </w:rPr>
              <w:t>įgyvendinančius</w:t>
            </w:r>
            <w:proofErr w:type="spellEnd"/>
            <w:r w:rsidRPr="00CF6051">
              <w:rPr>
                <w:color w:val="000000"/>
                <w:sz w:val="22"/>
                <w:szCs w:val="22"/>
              </w:rPr>
              <w:t xml:space="preserve"> </w:t>
            </w:r>
            <w:proofErr w:type="spellStart"/>
            <w:r w:rsidRPr="00CF6051">
              <w:rPr>
                <w:color w:val="000000"/>
                <w:sz w:val="22"/>
                <w:szCs w:val="22"/>
              </w:rPr>
              <w:t>Direktyvoje</w:t>
            </w:r>
            <w:proofErr w:type="spellEnd"/>
            <w:r w:rsidRPr="00CF6051">
              <w:rPr>
                <w:color w:val="000000"/>
                <w:sz w:val="22"/>
                <w:szCs w:val="22"/>
              </w:rPr>
              <w:t> </w:t>
            </w:r>
            <w:hyperlink r:id="rId7" w:tgtFrame="_blank" w:history="1">
              <w:r w:rsidRPr="00CF6051">
                <w:rPr>
                  <w:rStyle w:val="Hyperlink"/>
                  <w:sz w:val="22"/>
                  <w:szCs w:val="22"/>
                </w:rPr>
                <w:t>2013/34/ES</w:t>
              </w:r>
            </w:hyperlink>
            <w:r w:rsidRPr="00CF6051">
              <w:rPr>
                <w:color w:val="000000"/>
                <w:sz w:val="22"/>
                <w:szCs w:val="22"/>
              </w:rPr>
              <w:t> </w:t>
            </w:r>
            <w:proofErr w:type="spellStart"/>
            <w:r w:rsidRPr="00CF6051">
              <w:rPr>
                <w:color w:val="000000"/>
                <w:sz w:val="22"/>
                <w:szCs w:val="22"/>
              </w:rPr>
              <w:t>nustatytus</w:t>
            </w:r>
            <w:proofErr w:type="spellEnd"/>
            <w:r w:rsidRPr="00CF6051">
              <w:rPr>
                <w:color w:val="000000"/>
                <w:sz w:val="22"/>
                <w:szCs w:val="22"/>
              </w:rPr>
              <w:t xml:space="preserve"> </w:t>
            </w:r>
            <w:proofErr w:type="spellStart"/>
            <w:r w:rsidRPr="00CF6051">
              <w:rPr>
                <w:color w:val="000000"/>
                <w:sz w:val="22"/>
                <w:szCs w:val="22"/>
              </w:rPr>
              <w:t>reikalavimus</w:t>
            </w:r>
            <w:proofErr w:type="spellEnd"/>
            <w:r w:rsidRPr="00CF6051">
              <w:rPr>
                <w:color w:val="000000"/>
                <w:sz w:val="22"/>
                <w:szCs w:val="22"/>
              </w:rPr>
              <w:t>;</w:t>
            </w:r>
          </w:p>
          <w:p w14:paraId="3D908F5C" w14:textId="77777777" w:rsidR="00CF6051" w:rsidRPr="00CF6051" w:rsidRDefault="00CF6051" w:rsidP="00E43A2F">
            <w:pPr>
              <w:ind w:firstLine="180"/>
              <w:jc w:val="both"/>
              <w:textAlignment w:val="center"/>
              <w:rPr>
                <w:color w:val="000000"/>
                <w:sz w:val="22"/>
                <w:szCs w:val="22"/>
              </w:rPr>
            </w:pPr>
            <w:bookmarkStart w:id="3" w:name="part_c653ddfba396496bb1d205953767fe55"/>
            <w:bookmarkEnd w:id="3"/>
            <w:r w:rsidRPr="00CF6051">
              <w:rPr>
                <w:color w:val="000000"/>
                <w:sz w:val="22"/>
                <w:szCs w:val="22"/>
              </w:rPr>
              <w:t xml:space="preserve">b) </w:t>
            </w:r>
            <w:proofErr w:type="spellStart"/>
            <w:r w:rsidRPr="00CF6051">
              <w:rPr>
                <w:color w:val="000000"/>
                <w:sz w:val="22"/>
                <w:szCs w:val="22"/>
              </w:rPr>
              <w:t>fizinių</w:t>
            </w:r>
            <w:proofErr w:type="spellEnd"/>
            <w:r w:rsidRPr="00CF6051">
              <w:rPr>
                <w:color w:val="000000"/>
                <w:sz w:val="22"/>
                <w:szCs w:val="22"/>
              </w:rPr>
              <w:t xml:space="preserve"> </w:t>
            </w:r>
            <w:proofErr w:type="spellStart"/>
            <w:r w:rsidRPr="00CF6051">
              <w:rPr>
                <w:color w:val="000000"/>
                <w:sz w:val="22"/>
                <w:szCs w:val="22"/>
              </w:rPr>
              <w:t>asmenų</w:t>
            </w:r>
            <w:proofErr w:type="spellEnd"/>
            <w:r w:rsidRPr="00CF6051">
              <w:rPr>
                <w:color w:val="000000"/>
                <w:sz w:val="22"/>
                <w:szCs w:val="22"/>
              </w:rPr>
              <w:t xml:space="preserve"> </w:t>
            </w:r>
            <w:proofErr w:type="spellStart"/>
            <w:r w:rsidRPr="00CF6051">
              <w:rPr>
                <w:color w:val="000000"/>
                <w:sz w:val="22"/>
                <w:szCs w:val="22"/>
              </w:rPr>
              <w:t>atveju</w:t>
            </w:r>
            <w:proofErr w:type="spellEnd"/>
            <w:r w:rsidRPr="00CF6051">
              <w:rPr>
                <w:color w:val="000000"/>
                <w:sz w:val="22"/>
                <w:szCs w:val="22"/>
              </w:rPr>
              <w:t xml:space="preserve"> – </w:t>
            </w:r>
            <w:proofErr w:type="spellStart"/>
            <w:r w:rsidRPr="00CF6051">
              <w:rPr>
                <w:color w:val="000000"/>
                <w:sz w:val="22"/>
                <w:szCs w:val="22"/>
              </w:rPr>
              <w:t>sutuoktiniai</w:t>
            </w:r>
            <w:proofErr w:type="spellEnd"/>
            <w:r w:rsidRPr="00CF6051">
              <w:rPr>
                <w:color w:val="000000"/>
                <w:sz w:val="22"/>
                <w:szCs w:val="22"/>
              </w:rPr>
              <w:t xml:space="preserve">, </w:t>
            </w:r>
            <w:proofErr w:type="spellStart"/>
            <w:r w:rsidRPr="00CF6051">
              <w:rPr>
                <w:color w:val="000000"/>
                <w:sz w:val="22"/>
                <w:szCs w:val="22"/>
              </w:rPr>
              <w:t>tėvai</w:t>
            </w:r>
            <w:proofErr w:type="spellEnd"/>
            <w:r w:rsidRPr="00CF6051">
              <w:rPr>
                <w:color w:val="000000"/>
                <w:sz w:val="22"/>
                <w:szCs w:val="22"/>
              </w:rPr>
              <w:t xml:space="preserve"> </w:t>
            </w:r>
            <w:proofErr w:type="spellStart"/>
            <w:r w:rsidRPr="00CF6051">
              <w:rPr>
                <w:color w:val="000000"/>
                <w:sz w:val="22"/>
                <w:szCs w:val="22"/>
              </w:rPr>
              <w:t>ir</w:t>
            </w:r>
            <w:proofErr w:type="spellEnd"/>
            <w:r w:rsidRPr="00CF6051">
              <w:rPr>
                <w:color w:val="000000"/>
                <w:sz w:val="22"/>
                <w:szCs w:val="22"/>
              </w:rPr>
              <w:t xml:space="preserve"> </w:t>
            </w:r>
            <w:proofErr w:type="spellStart"/>
            <w:r w:rsidRPr="00CF6051">
              <w:rPr>
                <w:color w:val="000000"/>
                <w:sz w:val="22"/>
                <w:szCs w:val="22"/>
              </w:rPr>
              <w:t>jų</w:t>
            </w:r>
            <w:proofErr w:type="spellEnd"/>
            <w:r w:rsidRPr="00CF6051">
              <w:rPr>
                <w:color w:val="000000"/>
                <w:sz w:val="22"/>
                <w:szCs w:val="22"/>
              </w:rPr>
              <w:t xml:space="preserve"> </w:t>
            </w:r>
            <w:proofErr w:type="spellStart"/>
            <w:r w:rsidRPr="00CF6051">
              <w:rPr>
                <w:color w:val="000000"/>
                <w:sz w:val="22"/>
                <w:szCs w:val="22"/>
              </w:rPr>
              <w:t>vaikai</w:t>
            </w:r>
            <w:proofErr w:type="spellEnd"/>
            <w:r w:rsidRPr="00CF6051">
              <w:rPr>
                <w:color w:val="000000"/>
                <w:sz w:val="22"/>
                <w:szCs w:val="22"/>
              </w:rPr>
              <w:t xml:space="preserve"> (</w:t>
            </w:r>
            <w:proofErr w:type="spellStart"/>
            <w:r w:rsidRPr="00CF6051">
              <w:rPr>
                <w:color w:val="000000"/>
                <w:sz w:val="22"/>
                <w:szCs w:val="22"/>
              </w:rPr>
              <w:t>įvaikiai</w:t>
            </w:r>
            <w:proofErr w:type="spellEnd"/>
            <w:r w:rsidRPr="00CF6051">
              <w:rPr>
                <w:color w:val="000000"/>
                <w:sz w:val="22"/>
                <w:szCs w:val="22"/>
              </w:rPr>
              <w:t>).</w:t>
            </w:r>
          </w:p>
          <w:p w14:paraId="6DD899C8" w14:textId="77777777" w:rsidR="00CF6051" w:rsidRPr="00CF6051" w:rsidRDefault="00CF6051" w:rsidP="00E823E6">
            <w:pPr>
              <w:pStyle w:val="BodyA"/>
              <w:spacing w:line="240" w:lineRule="auto"/>
              <w:rPr>
                <w:rFonts w:ascii="Times New Roman" w:eastAsia="Times New Roman" w:hAnsi="Times New Roman" w:cs="Times New Roman"/>
                <w:color w:val="auto"/>
                <w:sz w:val="22"/>
                <w:szCs w:val="22"/>
                <w:lang w:val="lt-LT"/>
              </w:rPr>
            </w:pPr>
          </w:p>
        </w:tc>
      </w:tr>
    </w:tbl>
    <w:p w14:paraId="221A7F63" w14:textId="77777777" w:rsidR="00CF6051" w:rsidRPr="00CF6051" w:rsidRDefault="00CF6051" w:rsidP="009C7335">
      <w:pPr>
        <w:pStyle w:val="Body2"/>
        <w:ind w:firstLine="720"/>
      </w:pPr>
    </w:p>
    <w:sectPr w:rsidR="00CF6051" w:rsidRPr="00CF6051">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C9E85" w14:textId="77777777" w:rsidR="00E2776A" w:rsidRDefault="00E2776A">
      <w:r>
        <w:separator/>
      </w:r>
    </w:p>
  </w:endnote>
  <w:endnote w:type="continuationSeparator" w:id="0">
    <w:p w14:paraId="15342E0A" w14:textId="77777777" w:rsidR="00E2776A" w:rsidRDefault="00E2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Medium">
    <w:altName w:val="Times New Roman"/>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834B9D" w:rsidRDefault="00834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834B9D"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834B9D" w:rsidRDefault="00834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06D30" w14:textId="77777777" w:rsidR="00E2776A" w:rsidRDefault="00E2776A">
      <w:r>
        <w:separator/>
      </w:r>
    </w:p>
  </w:footnote>
  <w:footnote w:type="continuationSeparator" w:id="0">
    <w:p w14:paraId="2C76E753" w14:textId="77777777" w:rsidR="00E2776A" w:rsidRDefault="00E27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834B9D" w:rsidRDefault="00834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834B9D"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834B9D" w:rsidRDefault="00834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8851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259C0"/>
    <w:rsid w:val="000C0B14"/>
    <w:rsid w:val="000E074C"/>
    <w:rsid w:val="000E7DC7"/>
    <w:rsid w:val="00100460"/>
    <w:rsid w:val="001125E3"/>
    <w:rsid w:val="00161DFC"/>
    <w:rsid w:val="00174825"/>
    <w:rsid w:val="00205AB1"/>
    <w:rsid w:val="00211856"/>
    <w:rsid w:val="00260B41"/>
    <w:rsid w:val="00282500"/>
    <w:rsid w:val="0033264B"/>
    <w:rsid w:val="00357CA0"/>
    <w:rsid w:val="00370F19"/>
    <w:rsid w:val="003B6997"/>
    <w:rsid w:val="0040477F"/>
    <w:rsid w:val="004B7793"/>
    <w:rsid w:val="004E23DB"/>
    <w:rsid w:val="00506296"/>
    <w:rsid w:val="005226E3"/>
    <w:rsid w:val="005375E8"/>
    <w:rsid w:val="00554D06"/>
    <w:rsid w:val="0057301B"/>
    <w:rsid w:val="005E5855"/>
    <w:rsid w:val="006578FC"/>
    <w:rsid w:val="00723D1F"/>
    <w:rsid w:val="00751FFA"/>
    <w:rsid w:val="007845E4"/>
    <w:rsid w:val="007B1164"/>
    <w:rsid w:val="007C39A3"/>
    <w:rsid w:val="007D5F0B"/>
    <w:rsid w:val="00813A0C"/>
    <w:rsid w:val="00834B9D"/>
    <w:rsid w:val="00841AE7"/>
    <w:rsid w:val="008669E7"/>
    <w:rsid w:val="00873376"/>
    <w:rsid w:val="008C3918"/>
    <w:rsid w:val="0099639A"/>
    <w:rsid w:val="009A2BE0"/>
    <w:rsid w:val="009C2280"/>
    <w:rsid w:val="009C7335"/>
    <w:rsid w:val="009E7804"/>
    <w:rsid w:val="00A81E57"/>
    <w:rsid w:val="00B257FB"/>
    <w:rsid w:val="00BF3F65"/>
    <w:rsid w:val="00C20E76"/>
    <w:rsid w:val="00C92EA6"/>
    <w:rsid w:val="00CF6051"/>
    <w:rsid w:val="00D30E46"/>
    <w:rsid w:val="00D8113D"/>
    <w:rsid w:val="00DC2250"/>
    <w:rsid w:val="00E2776A"/>
    <w:rsid w:val="00E34A63"/>
    <w:rsid w:val="00E43A2F"/>
    <w:rsid w:val="00E52B45"/>
    <w:rsid w:val="00ED2D0E"/>
    <w:rsid w:val="00F31949"/>
    <w:rsid w:val="00F61EB4"/>
    <w:rsid w:val="00F92A21"/>
    <w:rsid w:val="00FC44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E52B4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E52B4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HAnsi" w:hAnsiTheme="minorHAnsi" w:cstheme="minorBidi"/>
      <w:bdr w:val="none" w:sz="0" w:space="0" w:color="auto"/>
    </w:rPr>
  </w:style>
  <w:style w:type="character" w:styleId="CommentReference">
    <w:name w:val="annotation reference"/>
    <w:basedOn w:val="DefaultParagraphFont"/>
    <w:uiPriority w:val="99"/>
    <w:semiHidden/>
    <w:unhideWhenUsed/>
    <w:rsid w:val="006578FC"/>
    <w:rPr>
      <w:sz w:val="16"/>
      <w:szCs w:val="16"/>
    </w:rPr>
  </w:style>
  <w:style w:type="paragraph" w:styleId="CommentText">
    <w:name w:val="annotation text"/>
    <w:basedOn w:val="Normal"/>
    <w:link w:val="CommentTextChar"/>
    <w:uiPriority w:val="99"/>
    <w:unhideWhenUsed/>
    <w:rsid w:val="006578FC"/>
    <w:p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rsid w:val="006578FC"/>
    <w:rPr>
      <w:rFonts w:ascii="Times New Roman" w:eastAsia="Times New Roman" w:hAnsi="Times New Roman" w:cs="Times New Roman"/>
      <w:sz w:val="20"/>
      <w:szCs w:val="20"/>
      <w:lang w:val="lt-LT" w:eastAsia="lt-LT"/>
    </w:rPr>
  </w:style>
  <w:style w:type="table" w:customStyle="1" w:styleId="TableGrid3">
    <w:name w:val="Table Grid3"/>
    <w:basedOn w:val="TableNormal"/>
    <w:next w:val="TableGrid"/>
    <w:uiPriority w:val="39"/>
    <w:rsid w:val="006578FC"/>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57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F6051"/>
    <w:rPr>
      <w:u w:val="single"/>
    </w:rPr>
  </w:style>
  <w:style w:type="paragraph" w:customStyle="1" w:styleId="BodyA">
    <w:name w:val="Body A"/>
    <w:rsid w:val="00CF605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eur-lex.europa.eu/legal-content/LIT/TXT/?uri=CELEX:32013L0034&amp;locale=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2870</Words>
  <Characters>16365</Characters>
  <Application>Microsoft Office Word</Application>
  <DocSecurity>0</DocSecurity>
  <Lines>136</Lines>
  <Paragraphs>38</Paragraphs>
  <ScaleCrop>false</ScaleCrop>
  <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Rūta Vitkauskienė</cp:lastModifiedBy>
  <cp:revision>49</cp:revision>
  <dcterms:created xsi:type="dcterms:W3CDTF">2021-02-08T14:42:00Z</dcterms:created>
  <dcterms:modified xsi:type="dcterms:W3CDTF">2025-02-18T09:26:00Z</dcterms:modified>
</cp:coreProperties>
</file>